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367" w:rsidRDefault="00434E19" w:rsidP="00E41275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noProof/>
        </w:rPr>
        <w:drawing>
          <wp:inline distT="0" distB="0" distL="0" distR="0" wp14:anchorId="77C362AF" wp14:editId="3DFCAF54">
            <wp:extent cx="9410700" cy="287234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24406" cy="28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367" w:rsidRDefault="007D7367" w:rsidP="007D736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D7367" w:rsidRPr="00D05C9B" w:rsidRDefault="007D7367" w:rsidP="007D7367">
      <w:pPr>
        <w:ind w:right="-42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5C9B">
        <w:rPr>
          <w:rFonts w:ascii="Times New Roman" w:eastAsia="Times New Roman" w:hAnsi="Times New Roman" w:cs="Times New Roman"/>
          <w:b/>
          <w:bCs/>
          <w:sz w:val="28"/>
          <w:szCs w:val="24"/>
        </w:rPr>
        <w:t>Рабочая программа</w:t>
      </w:r>
    </w:p>
    <w:p w:rsidR="007D7367" w:rsidRPr="007B5516" w:rsidRDefault="007D7367" w:rsidP="007B5516">
      <w:pPr>
        <w:contextualSpacing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D05C9B">
        <w:rPr>
          <w:rFonts w:ascii="Times New Roman" w:eastAsia="Times New Roman" w:hAnsi="Times New Roman" w:cs="Times New Roman"/>
          <w:sz w:val="28"/>
          <w:szCs w:val="24"/>
        </w:rPr>
        <w:t xml:space="preserve">по предмету </w:t>
      </w:r>
      <w:r w:rsidR="007B5516" w:rsidRPr="007B5516">
        <w:rPr>
          <w:rFonts w:ascii="Times New Roman" w:hAnsi="Times New Roman" w:cs="Times New Roman"/>
          <w:sz w:val="28"/>
        </w:rPr>
        <w:t>«Государственный язык Республики Татарстан - татарский язык» для образовательных организаций, реализующих программы основного общего образования</w:t>
      </w:r>
    </w:p>
    <w:p w:rsidR="007D7367" w:rsidRPr="00D05C9B" w:rsidRDefault="007D7367" w:rsidP="007D7367">
      <w:pPr>
        <w:ind w:left="3820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для 5</w:t>
      </w:r>
      <w:r w:rsidR="00F63057">
        <w:rPr>
          <w:rFonts w:ascii="Times New Roman" w:eastAsia="Times New Roman" w:hAnsi="Times New Roman" w:cs="Times New Roman"/>
          <w:sz w:val="28"/>
          <w:szCs w:val="24"/>
        </w:rPr>
        <w:t xml:space="preserve"> класса на 2023-2024</w:t>
      </w:r>
      <w:r w:rsidRPr="00D05C9B">
        <w:rPr>
          <w:rFonts w:ascii="Times New Roman" w:eastAsia="Times New Roman" w:hAnsi="Times New Roman" w:cs="Times New Roman"/>
          <w:sz w:val="28"/>
          <w:szCs w:val="24"/>
        </w:rPr>
        <w:t xml:space="preserve"> учебный год</w:t>
      </w:r>
    </w:p>
    <w:p w:rsidR="007D7367" w:rsidRPr="00D05C9B" w:rsidRDefault="007D7367" w:rsidP="007D7367">
      <w:pPr>
        <w:ind w:right="-42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7367" w:rsidRPr="00D05C9B" w:rsidRDefault="007D7367" w:rsidP="007D7367">
      <w:pPr>
        <w:autoSpaceDE w:val="0"/>
        <w:autoSpaceDN w:val="0"/>
        <w:adjustRightInd w:val="0"/>
        <w:spacing w:line="24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D7367" w:rsidRPr="00D05C9B" w:rsidRDefault="007D7367" w:rsidP="007D7367">
      <w:pPr>
        <w:ind w:right="-40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C9B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r w:rsidR="00F6305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Набиуллина Л.З. </w:t>
      </w:r>
      <w:r w:rsidRPr="00D05C9B">
        <w:rPr>
          <w:rFonts w:ascii="Times New Roman" w:eastAsia="Times New Roman" w:hAnsi="Times New Roman" w:cs="Times New Roman"/>
          <w:sz w:val="24"/>
          <w:szCs w:val="24"/>
        </w:rPr>
        <w:t>учитель родного языка и литературы высшей квалификационной категории</w:t>
      </w:r>
    </w:p>
    <w:p w:rsidR="007D7367" w:rsidRPr="00D05C9B" w:rsidRDefault="007D7367" w:rsidP="007D7367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7D7367" w:rsidRPr="00D05C9B" w:rsidRDefault="007D7367" w:rsidP="007D7367">
      <w:pPr>
        <w:ind w:right="4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B5516"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Pr="00D05C9B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7D7367" w:rsidRPr="00D05C9B" w:rsidRDefault="007D7367" w:rsidP="007D7367">
      <w:pPr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B551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05C9B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7D7367" w:rsidRPr="00D05C9B" w:rsidRDefault="007D7367" w:rsidP="007D7367">
      <w:pPr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  <w:r w:rsidRPr="00D05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B551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05C9B">
        <w:rPr>
          <w:rFonts w:ascii="Times New Roman" w:hAnsi="Times New Roman" w:cs="Times New Roman"/>
          <w:sz w:val="24"/>
          <w:szCs w:val="24"/>
        </w:rPr>
        <w:t>Протокол №</w:t>
      </w:r>
      <w:r w:rsidRPr="00D05C9B">
        <w:rPr>
          <w:rFonts w:ascii="Times New Roman" w:hAnsi="Times New Roman" w:cs="Times New Roman"/>
          <w:sz w:val="24"/>
          <w:szCs w:val="24"/>
        </w:rPr>
        <w:softHyphen/>
      </w:r>
      <w:r w:rsidRPr="00D05C9B">
        <w:rPr>
          <w:rFonts w:ascii="Times New Roman" w:hAnsi="Times New Roman" w:cs="Times New Roman"/>
          <w:sz w:val="24"/>
          <w:szCs w:val="24"/>
        </w:rPr>
        <w:softHyphen/>
      </w:r>
      <w:r w:rsidRPr="00D05C9B">
        <w:rPr>
          <w:rFonts w:ascii="Times New Roman" w:hAnsi="Times New Roman" w:cs="Times New Roman"/>
          <w:sz w:val="24"/>
          <w:szCs w:val="24"/>
        </w:rPr>
        <w:softHyphen/>
      </w:r>
      <w:r w:rsidRPr="00D05C9B">
        <w:rPr>
          <w:rFonts w:ascii="Times New Roman" w:hAnsi="Times New Roman" w:cs="Times New Roman"/>
          <w:sz w:val="24"/>
          <w:szCs w:val="24"/>
        </w:rPr>
        <w:softHyphen/>
      </w:r>
      <w:r w:rsidRPr="00D05C9B">
        <w:rPr>
          <w:rFonts w:ascii="Times New Roman" w:hAnsi="Times New Roman" w:cs="Times New Roman"/>
          <w:sz w:val="24"/>
          <w:szCs w:val="24"/>
        </w:rPr>
        <w:softHyphen/>
      </w:r>
      <w:r w:rsidRPr="00D05C9B">
        <w:rPr>
          <w:rFonts w:ascii="Times New Roman" w:hAnsi="Times New Roman" w:cs="Times New Roman"/>
          <w:sz w:val="24"/>
          <w:szCs w:val="24"/>
        </w:rPr>
        <w:softHyphen/>
      </w:r>
      <w:r w:rsidRPr="00D05C9B">
        <w:rPr>
          <w:rFonts w:ascii="Times New Roman" w:hAnsi="Times New Roman" w:cs="Times New Roman"/>
          <w:sz w:val="24"/>
          <w:szCs w:val="24"/>
        </w:rPr>
        <w:softHyphen/>
      </w:r>
      <w:r w:rsidRPr="00D05C9B">
        <w:rPr>
          <w:rFonts w:ascii="Times New Roman" w:hAnsi="Times New Roman" w:cs="Times New Roman"/>
          <w:sz w:val="24"/>
          <w:szCs w:val="24"/>
        </w:rPr>
        <w:softHyphen/>
        <w:t xml:space="preserve">1                                                                           </w:t>
      </w:r>
    </w:p>
    <w:p w:rsidR="007D7367" w:rsidRPr="00D05C9B" w:rsidRDefault="007D7367" w:rsidP="007D7367">
      <w:pPr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05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B5516"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="00C60579">
        <w:rPr>
          <w:rFonts w:ascii="Times New Roman" w:hAnsi="Times New Roman" w:cs="Times New Roman"/>
          <w:sz w:val="24"/>
          <w:szCs w:val="24"/>
        </w:rPr>
        <w:t>От 28</w:t>
      </w:r>
      <w:r w:rsidR="00F63057">
        <w:rPr>
          <w:rFonts w:ascii="Times New Roman" w:hAnsi="Times New Roman" w:cs="Times New Roman"/>
          <w:sz w:val="24"/>
          <w:szCs w:val="24"/>
        </w:rPr>
        <w:t xml:space="preserve"> августа 2023</w:t>
      </w:r>
      <w:r w:rsidRPr="00D05C9B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7D7367" w:rsidRPr="00D05C9B" w:rsidRDefault="007D7367" w:rsidP="007D7367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7D7367" w:rsidRPr="00D05C9B" w:rsidRDefault="007D7367" w:rsidP="007D7367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7D7367" w:rsidRPr="00D05C9B" w:rsidRDefault="007D7367" w:rsidP="007D7367">
      <w:pPr>
        <w:autoSpaceDE w:val="0"/>
        <w:autoSpaceDN w:val="0"/>
        <w:adjustRightInd w:val="0"/>
        <w:spacing w:before="110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05C9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</w:t>
      </w:r>
      <w:r w:rsidR="00AA74D2">
        <w:rPr>
          <w:rFonts w:ascii="Times New Roman" w:eastAsia="Times New Roman" w:hAnsi="Times New Roman" w:cs="Times New Roman"/>
          <w:sz w:val="24"/>
          <w:szCs w:val="24"/>
          <w:lang w:val="tt-RU"/>
        </w:rPr>
        <w:t>село Терси, 2023</w:t>
      </w:r>
      <w:r w:rsidRPr="00D05C9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год </w:t>
      </w:r>
    </w:p>
    <w:p w:rsidR="0030527D" w:rsidRDefault="0030527D">
      <w:pPr>
        <w:rPr>
          <w:lang w:val="tt-RU"/>
        </w:rPr>
      </w:pPr>
    </w:p>
    <w:p w:rsidR="007B5516" w:rsidRPr="00D575E9" w:rsidRDefault="007B5516" w:rsidP="007B5516">
      <w:pPr>
        <w:pStyle w:val="a7"/>
        <w:spacing w:before="184" w:line="249" w:lineRule="auto"/>
        <w:ind w:right="154"/>
        <w:rPr>
          <w:rFonts w:ascii="Times New Roman" w:hAnsi="Times New Roman" w:cs="Times New Roman"/>
          <w:color w:val="231F20"/>
          <w:sz w:val="24"/>
          <w:szCs w:val="24"/>
        </w:rPr>
      </w:pPr>
      <w:r w:rsidRPr="00D575E9">
        <w:rPr>
          <w:rFonts w:ascii="Times New Roman" w:hAnsi="Times New Roman" w:cs="Times New Roman"/>
          <w:color w:val="231F20"/>
          <w:sz w:val="24"/>
          <w:szCs w:val="24"/>
        </w:rPr>
        <w:lastRenderedPageBreak/>
        <w:t>Рабочая</w:t>
      </w:r>
      <w:r w:rsidRPr="00D575E9">
        <w:rPr>
          <w:rFonts w:ascii="Times New Roman" w:hAnsi="Times New Roman" w:cs="Times New Roman"/>
          <w:color w:val="231F20"/>
          <w:sz w:val="24"/>
          <w:szCs w:val="24"/>
          <w:lang w:val="tt-RU"/>
        </w:rPr>
        <w:t xml:space="preserve"> </w:t>
      </w:r>
      <w:r w:rsidRPr="00D575E9">
        <w:rPr>
          <w:rFonts w:ascii="Times New Roman" w:hAnsi="Times New Roman" w:cs="Times New Roman"/>
          <w:color w:val="231F20"/>
          <w:sz w:val="24"/>
          <w:szCs w:val="24"/>
        </w:rPr>
        <w:t>программа</w:t>
      </w:r>
      <w:r w:rsidRPr="00D575E9">
        <w:rPr>
          <w:rFonts w:ascii="Times New Roman" w:hAnsi="Times New Roman" w:cs="Times New Roman"/>
          <w:color w:val="231F20"/>
          <w:sz w:val="24"/>
          <w:szCs w:val="24"/>
          <w:lang w:val="tt-RU"/>
        </w:rPr>
        <w:t xml:space="preserve">  </w:t>
      </w:r>
      <w:r w:rsidR="00C60579" w:rsidRPr="00A62B46">
        <w:rPr>
          <w:rFonts w:ascii="Times New Roman" w:hAnsi="Times New Roman" w:cs="Times New Roman"/>
          <w:sz w:val="24"/>
          <w:szCs w:val="28"/>
        </w:rPr>
        <w:t>по учебному предмету «Государственный (татарский) язык Республики Татарстан»</w:t>
      </w:r>
      <w:r w:rsidR="00C60579" w:rsidRPr="00D575E9">
        <w:rPr>
          <w:rFonts w:ascii="Times New Roman" w:hAnsi="Times New Roman" w:cs="Times New Roman"/>
          <w:sz w:val="24"/>
        </w:rPr>
        <w:t xml:space="preserve"> </w:t>
      </w:r>
      <w:r w:rsidRPr="00D575E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575E9">
        <w:rPr>
          <w:rFonts w:ascii="Times New Roman" w:hAnsi="Times New Roman" w:cs="Times New Roman"/>
          <w:color w:val="231F20"/>
          <w:sz w:val="24"/>
          <w:szCs w:val="24"/>
          <w:lang w:val="tt-RU"/>
        </w:rPr>
        <w:t xml:space="preserve"> </w:t>
      </w:r>
      <w:r w:rsidRPr="00D575E9">
        <w:rPr>
          <w:rFonts w:ascii="Times New Roman" w:hAnsi="Times New Roman" w:cs="Times New Roman"/>
          <w:color w:val="231F20"/>
          <w:sz w:val="24"/>
          <w:szCs w:val="24"/>
        </w:rPr>
        <w:t>уровне</w:t>
      </w:r>
      <w:r w:rsidRPr="00D575E9">
        <w:rPr>
          <w:rFonts w:ascii="Times New Roman" w:hAnsi="Times New Roman" w:cs="Times New Roman"/>
          <w:color w:val="231F20"/>
          <w:sz w:val="24"/>
          <w:szCs w:val="24"/>
          <w:lang w:val="tt-RU"/>
        </w:rPr>
        <w:t xml:space="preserve"> </w:t>
      </w:r>
      <w:r w:rsidRPr="00D575E9">
        <w:rPr>
          <w:rFonts w:ascii="Times New Roman" w:hAnsi="Times New Roman" w:cs="Times New Roman"/>
          <w:color w:val="231F20"/>
          <w:sz w:val="24"/>
          <w:szCs w:val="24"/>
        </w:rPr>
        <w:t>основного</w:t>
      </w:r>
      <w:r w:rsidRPr="00D575E9">
        <w:rPr>
          <w:rFonts w:ascii="Times New Roman" w:hAnsi="Times New Roman" w:cs="Times New Roman"/>
          <w:color w:val="231F20"/>
          <w:sz w:val="24"/>
          <w:szCs w:val="24"/>
          <w:lang w:val="tt-RU"/>
        </w:rPr>
        <w:t xml:space="preserve"> </w:t>
      </w:r>
      <w:r w:rsidRPr="00D575E9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D575E9">
        <w:rPr>
          <w:rFonts w:ascii="Times New Roman" w:hAnsi="Times New Roman" w:cs="Times New Roman"/>
          <w:color w:val="231F20"/>
          <w:sz w:val="24"/>
          <w:szCs w:val="24"/>
          <w:lang w:val="tt-RU"/>
        </w:rPr>
        <w:t xml:space="preserve"> </w:t>
      </w:r>
      <w:r w:rsidRPr="00D575E9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proofErr w:type="gramStart"/>
      <w:r w:rsidRPr="00D575E9">
        <w:rPr>
          <w:rFonts w:ascii="Times New Roman" w:hAnsi="Times New Roman" w:cs="Times New Roman"/>
          <w:color w:val="231F20"/>
          <w:sz w:val="24"/>
          <w:szCs w:val="24"/>
          <w:lang w:val="tt-RU"/>
        </w:rPr>
        <w:t xml:space="preserve"> </w:t>
      </w:r>
      <w:r w:rsidR="00C60579">
        <w:rPr>
          <w:rFonts w:ascii="Times New Roman" w:hAnsi="Times New Roman" w:cs="Times New Roman"/>
          <w:color w:val="231F20"/>
          <w:sz w:val="24"/>
          <w:szCs w:val="24"/>
        </w:rPr>
        <w:t>.</w:t>
      </w:r>
      <w:proofErr w:type="gramEnd"/>
    </w:p>
    <w:p w:rsidR="007B5516" w:rsidRDefault="007B5516" w:rsidP="007B55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22213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C60579" w:rsidRPr="00A62B46" w:rsidRDefault="00C60579" w:rsidP="00C60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2B46">
        <w:rPr>
          <w:rFonts w:ascii="Times New Roman" w:eastAsia="Times New Roman" w:hAnsi="Times New Roman" w:cs="Times New Roman"/>
          <w:bCs/>
          <w:sz w:val="24"/>
          <w:szCs w:val="28"/>
        </w:rPr>
        <w:t>П</w:t>
      </w:r>
      <w:r w:rsidRPr="00A62B46">
        <w:rPr>
          <w:rFonts w:ascii="Times New Roman" w:hAnsi="Times New Roman" w:cs="Times New Roman"/>
          <w:sz w:val="24"/>
          <w:szCs w:val="28"/>
        </w:rPr>
        <w:t>рограмма по государственному (татарскому) языку обеспечивает преемственность между уровнями общего образования</w:t>
      </w:r>
      <w:r w:rsidRPr="00A62B46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r w:rsidRPr="00A62B46">
        <w:rPr>
          <w:rFonts w:ascii="Times New Roman" w:eastAsia="Times New Roman" w:hAnsi="Times New Roman" w:cs="Times New Roman"/>
          <w:sz w:val="24"/>
          <w:szCs w:val="28"/>
        </w:rPr>
        <w:t xml:space="preserve"> К</w:t>
      </w:r>
      <w:r w:rsidRPr="00A62B46">
        <w:rPr>
          <w:rFonts w:ascii="Times New Roman" w:hAnsi="Times New Roman" w:cs="Times New Roman"/>
          <w:sz w:val="24"/>
          <w:szCs w:val="28"/>
        </w:rPr>
        <w:t xml:space="preserve">онцентрический принцип подачи материала позволяет повторить и закрепить освоенные на определённом этапе грамматические формы и конструкции на новом лексическом материале и расширяющемся тематическом содержании речи. В каждом классе даются новые элементы содержания, предъявляются новые требования к коммуникативным умениям </w:t>
      </w:r>
      <w:proofErr w:type="gramStart"/>
      <w:r w:rsidRPr="00A62B46">
        <w:rPr>
          <w:rFonts w:ascii="Times New Roman" w:eastAsia="SchoolBookSanPin" w:hAnsi="Times New Roman" w:cs="Times New Roman"/>
          <w:bCs/>
          <w:sz w:val="24"/>
          <w:szCs w:val="28"/>
        </w:rPr>
        <w:t>обучающихся</w:t>
      </w:r>
      <w:proofErr w:type="gramEnd"/>
      <w:r w:rsidRPr="00A62B46">
        <w:rPr>
          <w:rFonts w:ascii="Times New Roman" w:hAnsi="Times New Roman" w:cs="Times New Roman"/>
          <w:sz w:val="24"/>
          <w:szCs w:val="28"/>
        </w:rPr>
        <w:t>.</w:t>
      </w:r>
    </w:p>
    <w:p w:rsidR="00C60579" w:rsidRDefault="00C60579" w:rsidP="007B5516">
      <w:pPr>
        <w:pStyle w:val="a4"/>
        <w:jc w:val="center"/>
        <w:rPr>
          <w:rFonts w:ascii="Times New Roman" w:hAnsi="Times New Roman"/>
          <w:sz w:val="24"/>
          <w:szCs w:val="28"/>
        </w:rPr>
      </w:pPr>
      <w:r w:rsidRPr="00A62B46">
        <w:rPr>
          <w:rFonts w:ascii="Times New Roman" w:hAnsi="Times New Roman"/>
          <w:sz w:val="24"/>
          <w:szCs w:val="28"/>
        </w:rPr>
        <w:t xml:space="preserve">В содержании программы по государственному (татарскому) языку выделяются следующие содержательные линии: </w:t>
      </w:r>
      <w:proofErr w:type="gramStart"/>
      <w:r w:rsidRPr="00A62B46">
        <w:rPr>
          <w:rFonts w:ascii="Times New Roman" w:hAnsi="Times New Roman"/>
          <w:sz w:val="24"/>
          <w:szCs w:val="28"/>
        </w:rPr>
        <w:t>«Языковые знания и навыки», «Социокультурные знания и умения», «Компенсаторные умения», «Умения по видам речевой деятельности», «Тематическое содержание речи» (представлено темами:</w:t>
      </w:r>
      <w:proofErr w:type="gramEnd"/>
      <w:r w:rsidRPr="00A62B46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A62B46">
        <w:rPr>
          <w:rFonts w:ascii="Times New Roman" w:hAnsi="Times New Roman"/>
          <w:sz w:val="24"/>
          <w:szCs w:val="28"/>
        </w:rPr>
        <w:t>«Мир моего "Я"», «Мир моих увлечений», «Мир вокруг меня», «Моя Родина»).</w:t>
      </w:r>
      <w:proofErr w:type="gramEnd"/>
    </w:p>
    <w:p w:rsidR="00C60579" w:rsidRPr="00C60579" w:rsidRDefault="00C60579" w:rsidP="00C60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60579">
        <w:rPr>
          <w:rFonts w:ascii="Times New Roman" w:hAnsi="Times New Roman" w:cs="Times New Roman"/>
          <w:b/>
          <w:sz w:val="24"/>
          <w:szCs w:val="28"/>
        </w:rPr>
        <w:t>Изучение</w:t>
      </w:r>
      <w:r w:rsidRPr="00C6057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60579">
        <w:rPr>
          <w:rFonts w:ascii="Times New Roman" w:hAnsi="Times New Roman" w:cs="Times New Roman"/>
          <w:b/>
          <w:sz w:val="24"/>
          <w:szCs w:val="28"/>
        </w:rPr>
        <w:t xml:space="preserve">государственного (татарского) </w:t>
      </w:r>
      <w:r w:rsidRPr="00C60579">
        <w:rPr>
          <w:rFonts w:ascii="Times New Roman" w:eastAsia="Times New Roman" w:hAnsi="Times New Roman" w:cs="Times New Roman"/>
          <w:b/>
          <w:sz w:val="24"/>
          <w:szCs w:val="28"/>
        </w:rPr>
        <w:t>языка направлено на достижение следующих целей:</w:t>
      </w:r>
    </w:p>
    <w:p w:rsidR="00C60579" w:rsidRPr="00A62B46" w:rsidRDefault="00C60579" w:rsidP="00C6057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62B46">
        <w:rPr>
          <w:rFonts w:ascii="Times New Roman" w:hAnsi="Times New Roman" w:cs="Times New Roman"/>
          <w:sz w:val="24"/>
          <w:szCs w:val="28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:rsidR="00C60579" w:rsidRPr="00A62B46" w:rsidRDefault="00C60579" w:rsidP="00C6057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62B46">
        <w:rPr>
          <w:rFonts w:ascii="Times New Roman" w:hAnsi="Times New Roman" w:cs="Times New Roman"/>
          <w:sz w:val="24"/>
          <w:szCs w:val="28"/>
        </w:rPr>
        <w:t>формирование умений использовать изучаемый язык как инструмент межкультурного общения в современном поликультурном мире, необходимый для успешной социализации и самореализации;</w:t>
      </w:r>
    </w:p>
    <w:p w:rsidR="00C60579" w:rsidRPr="00A62B46" w:rsidRDefault="00C60579" w:rsidP="00C6057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A62B4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формирование функциональной грамотности </w:t>
      </w:r>
      <w:proofErr w:type="gramStart"/>
      <w:r w:rsidRPr="00A62B46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обучающихся</w:t>
      </w:r>
      <w:proofErr w:type="gramEnd"/>
      <w:r w:rsidRPr="00A62B46">
        <w:rPr>
          <w:rFonts w:ascii="Times New Roman" w:hAnsi="Times New Roman" w:cs="Times New Roman"/>
          <w:sz w:val="24"/>
          <w:szCs w:val="28"/>
          <w:shd w:val="clear" w:color="auto" w:fill="FFFFFF"/>
        </w:rPr>
        <w:t>, включающей овладение ключевыми компетенциями, составляющими основу дальнейшего успешного образования;</w:t>
      </w:r>
    </w:p>
    <w:p w:rsidR="00C60579" w:rsidRPr="00A62B46" w:rsidRDefault="00C60579" w:rsidP="00C6057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62B46">
        <w:rPr>
          <w:rFonts w:ascii="Times New Roman" w:hAnsi="Times New Roman" w:cs="Times New Roman"/>
          <w:sz w:val="24"/>
          <w:szCs w:val="28"/>
        </w:rPr>
        <w:t>развитие мотивации к дальнейшему овладению татарским языком как государственным языком Республики Татарстан;</w:t>
      </w:r>
    </w:p>
    <w:p w:rsidR="00C60579" w:rsidRPr="00A62B46" w:rsidRDefault="00C60579" w:rsidP="00C60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2B46">
        <w:rPr>
          <w:rFonts w:ascii="Times New Roman" w:hAnsi="Times New Roman" w:cs="Times New Roman"/>
          <w:sz w:val="24"/>
          <w:szCs w:val="28"/>
        </w:rPr>
        <w:t>формирование российской гражданской идентичности обучающихся как составляющей их социальной идентичности.</w:t>
      </w:r>
    </w:p>
    <w:p w:rsidR="00C60579" w:rsidRPr="00A62B46" w:rsidRDefault="00C60579" w:rsidP="00C60579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4"/>
          <w:szCs w:val="28"/>
        </w:rPr>
      </w:pPr>
      <w:r w:rsidRPr="00A62B46">
        <w:rPr>
          <w:rFonts w:ascii="Times New Roman" w:eastAsia="SchoolBookSanPin" w:hAnsi="Times New Roman" w:cs="Times New Roman"/>
          <w:bCs/>
          <w:sz w:val="24"/>
          <w:szCs w:val="28"/>
        </w:rPr>
        <w:t xml:space="preserve">Содержание программы по </w:t>
      </w:r>
      <w:r w:rsidRPr="00A62B46">
        <w:rPr>
          <w:rFonts w:ascii="Times New Roman" w:hAnsi="Times New Roman" w:cs="Times New Roman"/>
          <w:sz w:val="24"/>
          <w:szCs w:val="28"/>
        </w:rPr>
        <w:t>государственному (татарскому)</w:t>
      </w:r>
      <w:r w:rsidRPr="00A62B4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A62B46">
        <w:rPr>
          <w:rFonts w:ascii="Times New Roman" w:eastAsia="SchoolBookSanPin" w:hAnsi="Times New Roman" w:cs="Times New Roman"/>
          <w:bCs/>
          <w:sz w:val="24"/>
          <w:szCs w:val="28"/>
        </w:rPr>
        <w:t>языку интегрировано с курсом родной (татарской) литературы и являет собой единое этноязыковое образовательное пространство.</w:t>
      </w:r>
    </w:p>
    <w:p w:rsidR="00C60579" w:rsidRPr="00A62B46" w:rsidRDefault="00C60579" w:rsidP="00C60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62B46">
        <w:rPr>
          <w:rFonts w:ascii="Times New Roman" w:eastAsia="Times New Roman" w:hAnsi="Times New Roman" w:cs="Times New Roman"/>
          <w:sz w:val="24"/>
          <w:szCs w:val="28"/>
        </w:rPr>
        <w:t>Общее число часов, рекомендованных для изучения</w:t>
      </w:r>
      <w:r w:rsidRPr="00A62B46">
        <w:rPr>
          <w:rFonts w:ascii="Times New Roman" w:hAnsi="Times New Roman" w:cs="Times New Roman"/>
          <w:sz w:val="24"/>
          <w:szCs w:val="28"/>
        </w:rPr>
        <w:t xml:space="preserve"> государственного (татарского)</w:t>
      </w:r>
      <w:r w:rsidRPr="00A62B46">
        <w:rPr>
          <w:rFonts w:ascii="Times New Roman" w:eastAsia="Times New Roman" w:hAnsi="Times New Roman" w:cs="Times New Roman"/>
          <w:sz w:val="24"/>
          <w:szCs w:val="28"/>
        </w:rPr>
        <w:t xml:space="preserve"> языка, – </w:t>
      </w:r>
      <w:r w:rsidRPr="00A62B46">
        <w:rPr>
          <w:rFonts w:ascii="Times New Roman" w:hAnsi="Times New Roman" w:cs="Times New Roman"/>
          <w:sz w:val="24"/>
          <w:szCs w:val="28"/>
        </w:rPr>
        <w:t>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</w:t>
      </w:r>
      <w:proofErr w:type="gramEnd"/>
    </w:p>
    <w:p w:rsidR="00C60579" w:rsidRDefault="00C60579" w:rsidP="007B55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Содержание обучения в 5 классе.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Тематическое содержание речи.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 </w:t>
      </w:r>
      <w:r w:rsidRPr="00C60579">
        <w:rPr>
          <w:rFonts w:ascii="Times New Roman" w:hAnsi="Times New Roman" w:cs="Times New Roman"/>
          <w:b/>
          <w:sz w:val="24"/>
          <w:szCs w:val="24"/>
        </w:rPr>
        <w:t>Мир моего «Я».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Я и моя семья. Домашние обязанности. Семейные праздники, традиции. Подарки. Поздравления. В гостях.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Мир вокруг меня.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Мы в школе. Учебные занятия. С друзьями интересно. В мире животных. На транспорте.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Мир моих увлечений.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Здоровье и спорт. Мои любимые занятия на досуге.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Моя Родина.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Моя Родина. Мой город (село).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0579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C60579">
        <w:rPr>
          <w:rFonts w:ascii="Times New Roman" w:hAnsi="Times New Roman" w:cs="Times New Roman"/>
          <w:b/>
          <w:sz w:val="24"/>
          <w:szCs w:val="24"/>
        </w:rPr>
        <w:t>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Развитие умений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на базе умений, сформированных на уровне начального общего образования. Понимание на слух речи учителя и одноклассников и вербальная или невербальная реакция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услышанное при непосредственном общении.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Говорение.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Развитие диалогической речи на базе умений, сформированных на уровне начального общего образования.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Диалог этикетного характера (умения 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благодарность, вежливо соглашаться на 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собеседника), вести диалог-расспрос (сообщать фактическую информацию, отвечая на вопросы; запрашивать интересующую информацию).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Развитие монологической речи на базе умений, сформированных на уровне начального общего образования: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с учебной ситуацией в пределах программного языкового материала.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ситуации, ключевых слов и (или) иллюстраций, фотографий с соблюдением норм татарского речевого этикета.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Смысловое чтение: развитие сформированных на уровне начального общего образования умений читать про себя учебные и несложные адаптированные аутентичные тексты разных жанров и стилей, содержащие отдельные незнакомые слова, с пониманием основного содержания или 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Тексты для чтения: беседа или диалог, рассказ, сказка, стихотворение;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 (таблица).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Письмо.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Письменная речь: развитие умений письменной речи на базе умений, сформированных на уровне начального общего образования: правильное написание изученных слов; заполнение пропусков словами; дописывание предложений; выписывание из текста слов,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lastRenderedPageBreak/>
        <w:t>словосочетаниий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предложениий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в соответствии с решаемой коммуникативной задачей; постановка вопросов с использованием определённого лексического и грамматического материалов; письменные ответы на вопросы с использованием пройденного лексико-грамматического материала; самостоятельное составление и написание небольших текстов по изучаемой теме; написание реплик в соответствии с ситуацией.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Языковые знания и навыки.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Фонетическая сторона речи: произношение слов с твёрдыми и мягкими гласными, а также слов, не подчиняющихся закону сингармонизма. Разновидности закона сингармонизма (гармония гласных по ряду):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укучы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укъучы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дәрес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дәрес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]. Губная гармония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төлке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төлкө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борын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[борон]. Произношение парных, сложных слов, составных слов, произношение слов с соблюдением правильного ударения и фраз с соблюдением их ритмико-интонационных особенностей.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Графика, орфография и пунктуация.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предложения; запятой при перечислении и обращении).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 </w:t>
      </w:r>
      <w:r w:rsidRPr="00C60579">
        <w:rPr>
          <w:rFonts w:ascii="Times New Roman" w:hAnsi="Times New Roman" w:cs="Times New Roman"/>
          <w:b/>
          <w:sz w:val="24"/>
          <w:szCs w:val="24"/>
        </w:rPr>
        <w:t>Лексика</w:t>
      </w:r>
      <w:r w:rsidRPr="00C60579">
        <w:rPr>
          <w:rFonts w:ascii="Times New Roman" w:hAnsi="Times New Roman" w:cs="Times New Roman"/>
          <w:sz w:val="24"/>
          <w:szCs w:val="24"/>
        </w:rPr>
        <w:t>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урманчы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(карлы), парных (бала-чага), сложных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китапханә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составных (кура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җиләге</w:t>
      </w:r>
      <w:proofErr w:type="spellEnd"/>
      <w:proofErr w:type="gramEnd"/>
      <w:r w:rsidRPr="00C60579">
        <w:rPr>
          <w:rFonts w:ascii="Times New Roman" w:hAnsi="Times New Roman" w:cs="Times New Roman"/>
          <w:sz w:val="24"/>
          <w:szCs w:val="24"/>
        </w:rPr>
        <w:t>) слов.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Морфология. Синтаксис.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имена существительные единственного и множественного числа в разных падежах, имена существительные с аффиксами принадлежности I, II, III лица единственного и множественного числа, наречия времени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былтыр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быел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иртән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көндез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кичен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сравнения-уподобления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русча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инглизчә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глаголы повелительного наклонения II лица единственного и множественного числа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в утвердительной и отрицательной формах: бар!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барыгыз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!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ба'рма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ба'рмагыз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!), глаголы прошедшего определённого времени I, II, III лица единственного и множественного числа в утвердительной и отрицательной формах; глаголы прошедшего неопределённого времени в III лице единственного числа; инфинитив с модальными словами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кирәкми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ярый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ярамый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послелоги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с существительными и местоимениями;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послеложные слова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нында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астында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эчендә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сочинительные союзы, вводные слова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минемчә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синең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содержания, написание имён собственных на татарском языке, правильное оформление своего адреса на татарском языке (в анкете), знакомство с доступными в языковом отношении образцами детской поэзии и прозы на татарском языке, краткое представление России и Республики Татарстан (основные национальные праздники, наиболее известные достопримечательности, традиции в проведении досуга и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питании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), кратко рассказывать о выдающихся людях родной страны и Республики Татарстан (учёных, писателях, поэтах, спортсменах).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b/>
          <w:sz w:val="24"/>
          <w:szCs w:val="24"/>
        </w:rPr>
        <w:lastRenderedPageBreak/>
        <w:t>Компенсаторные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Тематическое содержание речи.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моего «Я».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Я и моя семья. Домашние обязанности. Семейные праздники, традиции. Подарки. Поздравления. В гостях.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вокруг меня.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Мы в школе. Учебные занятия. С друзьями интересно. В мире животных. На транспорте.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моих увлечений.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Здоровье и спорт. Мои любимые занятия на досуге.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Моя Родина.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Моя Родина. Мой город (моё 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549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022549">
        <w:rPr>
          <w:rFonts w:ascii="Times New Roman" w:hAnsi="Times New Roman" w:cs="Times New Roman"/>
          <w:b/>
          <w:sz w:val="24"/>
          <w:szCs w:val="24"/>
        </w:rPr>
        <w:t>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Развитие умений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на базе умений, сформированных на уровне начального общего образования: понимание на слух речи учителя и одноклассников и вербальная или невербальная реакция на услышанное при непосредственном общении,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Говорение.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Развитие диалогической речи на базе умений, сформированных на уровне начального общего образования: вести диалог этикетного характера (начинать,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благодарность; вежливо соглашаться на 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собеседника), вести диалог-расспрос (сообщать фактическую информацию, отвечая на вопросы, запрашивать интересующую информацию).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Развитие монологической речи на базе умений, сформированных на уровне начального общего образования: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с учебной ситуацией в пределах программного языкового материала.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Развитие сформированных на уровне начального общего образования умений читать про себя учебные и несложные адаптированные аутентичные тексты разных жанров и стилей, содержащие отдельные незнакомые слова, с пониманием основного содержания или 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Тексты для чтения: беседа или диалог, рассказ, сказка, стихотворение;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 (таблица).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Письмо.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Развитие умений письменной речи на базе умений, сформированных на уровне начального общего образования: правильное написание изученных слов, заполнение пропусков словами, дописывание предложений, выписывание из текста слов, словосочетаний,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предложениий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в соответствии с решаемой коммуникативной задачей, постановка вопросов с использованием определённого лексического и грамматического материала, письменные ответы на вопросы с использованием пройденного лексико-грамматического материала, самостоятельное составление и написание небольших текстов по изучаемой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теме, написание реплик в соответствии с ситуацией.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Языковые знания и навыки.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Фонетика.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Произношение слов с твёрдыми и мягкими гласными, а также слов, не подчиняющихся закону сингармонизма, разновидности закона сингармонизма (гармония гласных по ряду):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укучы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укъучы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дәрес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дәрес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], губная гармония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төлке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төлкө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борын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[борон], произношение парных, сложных слов, составных слов, произношение слов с соблюдением правильного ударения и фраз с соблюдением их ритмико-интонационных особенностей.</w:t>
      </w:r>
      <w:proofErr w:type="gramEnd"/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Графика. Орфография. Пунктуация.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 и обращении).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Лексика.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слов-названий предметов, их признаков, действий предметов; заимствованных слов, синонимов и антонимов изученных слов, производных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урманчы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(карлы), парных (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бала-чага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), сложных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китапханә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составных (кура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җиләге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 слов.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Морфология. Синтаксис.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имена существительные единственного и множественного числа в разных падежах, имена существительные с аффиксами принадлежности I, II, III лица единственного и множественного числа, наречия времени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былтыр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быел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иртән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көндез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кичен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сравнения-</w:t>
      </w:r>
      <w:r w:rsidRPr="00C60579">
        <w:rPr>
          <w:rFonts w:ascii="Times New Roman" w:hAnsi="Times New Roman" w:cs="Times New Roman"/>
          <w:sz w:val="24"/>
          <w:szCs w:val="24"/>
        </w:rPr>
        <w:lastRenderedPageBreak/>
        <w:t>уподобления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русча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инглизчә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глаголы повелительного наклонения II лица единственного и множественного числа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в утвердительной и отрицательной формах: бар!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барыгыз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!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ба'рма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ба'рмагыз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!), глаголы прошедшего определённого времени I, II, III лица единственного и множественного числа в утвердительной и отрицательной формах, глаголы прошедшего неопределённого времени в III лице единственного числа, инфинитив с модальными словами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кирәкми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ярый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ярамый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послелоги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с существительными и местоимениями, послеложные слова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астында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эченд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сочинительные союзы, вводные слова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минемчә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синең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содержания, написание имён собственных на татарском языке, правильное оформление своего адреса на татарском языке (в анкете), знакомство с доступными в языковом отношении образцами детской поэзии и прозы на татарском языке, краткое представление России и Республики Татарстан (основные национальные праздники, наиболее известные достопримечательности, традиции в проведении досуга и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питании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), кратко рассказывать о выдающихся людях родной страны и Республики Татарстан (учёных, писателях, поэтах, спортсменах).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Компенсаторные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Содержание обучения в 6 классе.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Тематическое содержание речи.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моего «Я».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Помощь родителям. Общение с друзьями. Описание внешности и характера человека.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вокруг меня.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Школьная жизнь. Книга – источник знаний. Мир Интернета.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моих увлечений.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Наши увлечения. Здоровье и спорт. Посещение кружков. Экскурсии. Походы. Виды отдыха.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Моя Родина.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Дружба народов Татарстана. 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549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022549">
        <w:rPr>
          <w:rFonts w:ascii="Times New Roman" w:hAnsi="Times New Roman" w:cs="Times New Roman"/>
          <w:b/>
          <w:sz w:val="24"/>
          <w:szCs w:val="24"/>
        </w:rPr>
        <w:t>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При непосредственном общении: понимание на слух речи учителя и одноклассников и вербальная или невербальная реакция на услышанное, 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задачи, постановка уточняющих вопросов к прослушанному тексту.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lastRenderedPageBreak/>
        <w:t>Говорение.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Диалогическая речь: диалог этикетного характера (умения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собеседника, объясняя причину своего решения), вести диалог-расспрос (сообщать фактическую информацию, отвечая на вопросы).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Монологическая речь: создание устных связных монологических высказываний с использованием основных коммуникативных типов речи: описание (предмета, внешности человека), в том числе характеристика реального человека или литературного персонажа), повествование (сообщение), пересказ основного содержания прочитанного, краткое изложение результатов выполненной проектной работы.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Смысловое чтение: чтение про себя с пониманием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тексте, игнорируя незнакомые слова, не существенные для понимания основного содержания, чтение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текстов (таблиц) и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понимание представленной в них информации.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 (таблица).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Письмо.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Написание ответов на заданные вопросы с использованием изученного лексико-грамматического материала, письменная постановка вопросов по теме или к тексту для проверки понимания прочитанного, письменное составление мини-диалога по данному образцу, написание в соответствии с языковыми нормами основных сведений о себе, краткая письменная передача содержания текста, написание краткой характеристики литературного персонажа, написание поздравительных открыток, приглашений.</w:t>
      </w:r>
      <w:proofErr w:type="gramEnd"/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Языковые знания и навыки.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Фонетика.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Различение на слух и произнесение слов с соблюдением правильного ударения и фраз с соблюдением их ритмико-интонационных особенностей, чтение новых слов согласно основным правилам чтения, ударение в глаголах повелительного наклонения, чтение вслух небольших адаптированных аутентичных текстов, построенных на изученном языковом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материале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,с</w:t>
      </w:r>
      <w:proofErr w:type="spellEnd"/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соблюдением правил чтения и соответствующей интонации, демонстрирующее понимание текста.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lastRenderedPageBreak/>
        <w:t>Графика. Орфография. Пунктуация.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Правильное написание изученных слов, правильное использование знаков препинания: точки, вопросительного и восклицательного знаков в конце предложения, запятой при перечислении, обращении, при вводных словах,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Лексика.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600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1-5 классах;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сыйныфташ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парных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әт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әни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сложных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даруханә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составных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җир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җиләге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 слов.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Морфология. Синтаксис.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личные местоимения множественного числа в притяжательном, направительном падежах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безгә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сезнең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сезгә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аларга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производные имена существительные с аффиксами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ык (-лек), 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даш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дәш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таш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тәш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сыйныфташ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парные, сложные и составные имена существительные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әти-әни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бала-чага,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даруханә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җир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җиләге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производные имена прилагательные с аффиксами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җәйге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кышкы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глаголы прошедшего определённого и прошедшего неопределённого времени в утвердительной и отрицательной формах; глаголы будущего определённого времени I, II, III лица единственного и множественного числа в утвердительной и отрицательной формах, глаголы повелительного наклонения II лица единственного и множественного числа в утвердительной и отрицательной формах (бар!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барыгыз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ба'рма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ба'рмагыз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!), конструкция «глагол повелительного наклонения II лица + частица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әле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булыш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әле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әйтегез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әле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наречия меры и степени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C60579">
        <w:rPr>
          <w:rFonts w:ascii="Times New Roman" w:hAnsi="Times New Roman" w:cs="Times New Roman"/>
          <w:sz w:val="24"/>
          <w:szCs w:val="24"/>
        </w:rPr>
        <w:t>, аз), времени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хәзер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башта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аннан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места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уңда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сулда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аналитическая форма глагола, выражающая желание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барасым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килми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уйныйсым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килми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)), глаголы условного наклонения I, II, III лица единственного и множественного числа в утвердительной и отрицательной формах (барса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бармаса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килсә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килмәсә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вводные слова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әлбә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мәсәлән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 в ситуациях общения,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содержания, знание традиций и основных национальных праздников, известных достопримечательностей, выдающихся представителей татарского народа, знакомство с доступными в языковом отношении образцами татарской поэзии и прозы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. Краткое представление России и Республики Татарстан (национальные праздники, традиции).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Компенсаторные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языковой, в том числе контекстуальной догадки, использование собеседником жестов и мимики при непосредственном общении, умение переспрашивать, просить повторить, уточняя значение незнакомых слов.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Содержание обучения в 7 классе.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Тематическое содержание речи.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lastRenderedPageBreak/>
        <w:t>. Мир моего «Я».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Я и мои ровесники. Свободное время. Здоровый образ жизни. Старшие и мы.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моих увлечений.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Мои любимые занятия на досуге. Путешествия. Походы.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вокруг меня.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Знание и жизнь. Школа. Секреты хорошей учебы.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Моя Родина.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Моя малая родина. Географическое положение, климат, природа. Исторические и памятные места. Казань – столица Татарстана. Выдающиеся представители татарского народа.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549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022549">
        <w:rPr>
          <w:rFonts w:ascii="Times New Roman" w:hAnsi="Times New Roman" w:cs="Times New Roman"/>
          <w:b/>
          <w:sz w:val="24"/>
          <w:szCs w:val="24"/>
        </w:rPr>
        <w:t>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Восприятие и понимание на слух несложных адаптированных аутентичных текстов, умение выражать собственное отношение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прослушанному, 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Говорение.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Диалогическая речь: диалог-побуждение к действию (умения 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(умения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отвечающего и наоборот).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Монологическая речь: создание устных связных монологических высказываний с использованием основных коммуникативных типов речи (описание (предмета, внешности и одежды человека), в том числе характеристика реального человека или литературного персонажа), повествование (сообщение), пересказ основного содержания прочитанного или прослушанного текста, краткое изложение результатов выполненной проектной работы.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Чтение про себя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</w:t>
      </w:r>
      <w:r w:rsidRPr="00C60579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определением основной темы и 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текстов (таблиц) и понимание представленной в них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информации.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 (таблица).</w:t>
      </w:r>
      <w:proofErr w:type="gramEnd"/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Письмо.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Написание словосочетаний, предложений, речевых клише в соответствии с решаемой коммуникативной задачей, письменное выражение своего отношения к поступкам героев, к проблеме прочитанного текста, написание краткой характеристики литературного персонажа, составление и написание небольших текстов по обсуждаемым нравственным проблемам прочитанных текстов, написание в соответствии с языковыми нормами основных сведений о себе, написание личного письма с применением образца и без применения образца (расспрашивать адресата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о его жизни, делах, сообщать то же самое о себе, выражать благодарность, давать совет, просить о чем-либо).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Языковые знания и навыки.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Фонетика.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Графика. Орфография. Пунктуация.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Лексика.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700 лексических единиц (слов, словосочетаний, речевых клише), обслуживающих ситуации общения в рамках тематического содержания речи для 7 класса, включая 600 лексических единиц, усвоенных в 1-6 классах, слов-названий предметов, их признаков, действий предметов; заимствованных слов, синонимов и антонимов изученных слов, производных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сәламәтлек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максатчан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парных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дус-иш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сложных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кунакханә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составных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хуш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исле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 слов.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Морфология. Синтаксис.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временные формы глаголов изъявительного наклонения, наречия образа действия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тиз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акрын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әкрен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указательные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теге,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шундый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 и определительные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бөтен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 местоимения, деепричастие на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ач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гәч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кәч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главные члены предложения, согласование подлежащего и сказуемого, предложения с простым глагольным сказуемым (Мин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беләм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 именным сказуемым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гаилә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без</w:t>
      </w:r>
      <w:proofErr w:type="spellEnd"/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тату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) и составным глагольным сказуемым (Мин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яратам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союзы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, да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та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яки, частицы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генә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кына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кенә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предложения по цели высказывания, сложные предложения.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lastRenderedPageBreak/>
        <w:t>Социокультурные знания и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Знание и использование активных формул татарского речевого этикета в ситуациях общения,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содержания, знание основных сведений о Республике Татарстан (географическое положение, природа, исторические и памятные места), знание известных деятелей культуры татарского народа, знакомство с доступными в языковом отношении образцами татарской поэзии и прозы.</w:t>
      </w:r>
      <w:proofErr w:type="gramEnd"/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Компенсаторные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языковой, в том числе контекстуальной догадки, прогнозирование содержания текста на основе заголовка, по предварительно поставленным вопросам, использование в качестве опоры при порождении собственных высказываний ключевых слов, плана, использование синонимов, антонимов при дефиците языковых средств.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Содержание обучения в 8 классе.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Тематическое содержание речи.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 Мир моего «Я».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Общение и дружба с ровесниками. Свободное время, любимые занятия и путешествия.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вокруг меня.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Школьная жизнь. Планирование своего времени. Природа и человек. Экология и окружающая среда.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 </w:t>
      </w:r>
      <w:r w:rsidRPr="00022549">
        <w:rPr>
          <w:rFonts w:ascii="Times New Roman" w:hAnsi="Times New Roman" w:cs="Times New Roman"/>
          <w:b/>
          <w:sz w:val="24"/>
          <w:szCs w:val="24"/>
        </w:rPr>
        <w:t>Мир моих увлечений.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 мире музыки. Молодежная мода и дизайн. Здоровый образ жизни.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Моя Родина.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Города России и Татарстана, их достопримечательности. Татарстан – мой родной край. Выдающиеся личности татарского народа (ученые, писатели, поэты, артисты, спортсмены).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549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022549">
        <w:rPr>
          <w:rFonts w:ascii="Times New Roman" w:hAnsi="Times New Roman" w:cs="Times New Roman"/>
          <w:b/>
          <w:sz w:val="24"/>
          <w:szCs w:val="24"/>
        </w:rPr>
        <w:t>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Восприятие на слух адаптированных аутентичных текстов, содержащих отдельные незнакомые слова, с пониманием основного содержания или запрашиваемой информации и умение определять основную тему (идею) прослушанного текста, постановка уточняющих вопросов к прослушанному тексту.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Говорение.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Диалогическая речь: диалог-побуждение к действию (умения 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(сообщать фактическую информацию, отвечая на вопросы разных видов, выражать свое </w:t>
      </w:r>
      <w:r w:rsidRPr="00C60579">
        <w:rPr>
          <w:rFonts w:ascii="Times New Roman" w:hAnsi="Times New Roman" w:cs="Times New Roman"/>
          <w:sz w:val="24"/>
          <w:szCs w:val="24"/>
        </w:rPr>
        <w:lastRenderedPageBreak/>
        <w:t>отношение к обсуждаемым фактам и событиям, запрашивать интересующую информацию, переходить с позиции спрашивающего на позицию отвечающего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и наоборот), комбинированный диалог.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Монологическая речь: 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персонажа), повествование (сообщение), рассуждение, пересказ основного содержания прочитанного или прослушанного текста, краткое изложение результатов выполненной проектной работы.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Чтение про себя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текстов (таблиц) и понимание представленной в них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информации.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 (таблица).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Письмо.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Написание сообщений информационного характера: объявление, меню, электронное сообщение личного характера, написание тезисов (составление плана) к основному содержанию текста, краткое письменное изложение основного содержания прочитанного текста, письменное изложение своего отношения к поступкам героев, аргументируя своё мнение по нравственной проблеме прочитанного текста, письменная характеристика литературного персонажа.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Языковые знания и навыки.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Фонетика.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Графика. Орфография. Пунктуация.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Лексика.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Распознавание и употребление в устной и письменной речи не менее 850 лексических единиц (слов, словосочетаний, речевых клише), обслуживающих ситуации общения в рамках тематического содержания речи для 8 класса, включая 600 лексических единиц, усвоенных в 1-7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proofErr w:type="gramStart"/>
      <w:r w:rsidRPr="00C60579">
        <w:rPr>
          <w:rFonts w:ascii="Times New Roman" w:hAnsi="Times New Roman" w:cs="Times New Roman"/>
          <w:sz w:val="24"/>
          <w:szCs w:val="24"/>
        </w:rPr>
        <w:t>ист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әлекле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модалы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парных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җыр-бию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сложных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көнчыгыш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составных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шат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 слов.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Морфология. Синтаксис.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Распознавание и употребление в устной и письменной речи изученных морфологических форм и синтаксических конструкций татарского языка: производные, парные, составные, сложные имена существительные, производные, составные имена прилагательные, конструкция «имя существительное + имя существительное с аффиксом принадлежности 3 лица» (Россия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Федерациясе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Татарстан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Казан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неопределенные местоимения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кемдер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әллә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кем), наречия меры и степени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еш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сирәк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инфинитив с модальными словами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кир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әк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кирәкми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ярый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ярамый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түгел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түгел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деепричастие на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еп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, -п; аналитические глаголы, выражающие начало и завершение действия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укый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башлады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укып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бетерде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причастия настоящего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баручы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бара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поезд) и прошедшего времени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килгән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кунак);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конструкция «имя действия + послелог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белү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главные и второстепенные члены предложения, вводные слова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беренчедән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икенчедән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өченчедән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союзы да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та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яки, частицы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әнә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бит,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тагын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, порядок слов в сложных предложениях.</w:t>
      </w:r>
      <w:proofErr w:type="gramEnd"/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Знание и использование активных формул татарского речевого этикета в ситуациях общения, знание и использование их в рамках отобранного тематического содержания в устной и письменной речи, знание названий городов России и Татарстана на татарском языке, известных татарских ученых, артистов, художников, спортсменов, знакомство с образцами татарской поэзии и прозы, формирование умения представлять основные достижения России и Республики Татарстан.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Компенсаторные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Игнорирование лексических и смысловых трудностей, не влияющих на понимание основного содержания текста, использование словарных замен в процессе устно-речевого общения, использование при формулировании собственных высказываний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ключевыех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слов, плана к тексту, тематического словаря.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Содержание обучения в 9 классе.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Тематическое содержание речи.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 Мир моего «Я».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Здоровье. Здоровый образ жизни. Хорошие и вредные привычки. Эмоциональный интеллект.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вокруг меня.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Достижения науки и техники. Онлайн-общение.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Мир моих увлечений.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Планы на будущее. Выбор профессии. Востребованные профессии. Профессиональные учебные заведения.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Моя Родина.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Республика Татарстан. Достижения Республики Татарстан: экономика, культура, спорт. Выдающиеся представители татарского народа. Защитники Отечества. 9 Мая – День Победы.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549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022549">
        <w:rPr>
          <w:rFonts w:ascii="Times New Roman" w:hAnsi="Times New Roman" w:cs="Times New Roman"/>
          <w:b/>
          <w:sz w:val="24"/>
          <w:szCs w:val="24"/>
        </w:rPr>
        <w:t>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Восприятие на слух и понимание несложных аутентичных текстов, содержащих отдельные незнакомые слова и неизученные языковые явления, не препятствующие решению коммуникативной задачи с пониманием основного содержания или запрашиваемой информации; умение определять основную тему (идею) услышанного текста, извлечение главной информации из услышанного, прогнозирование содержания текста по началу сообщения.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Говорение.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Диалогическая речь: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и наоборот), комбинированный диалог.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Монологическая речь: создание устных связных монологических высказываний с использованием основных коммуникативных типов речи: описание (предмета, человека), в том числе характеристика реального человека или литературного персонажа), повествование (сообщение), рассуждение, пересказ основного содержания прочитанного или прослушанного текста, изложение результатов выполненной проектной работы.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Чтение про себя учебных и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 (таблица).</w:t>
      </w:r>
      <w:proofErr w:type="gramEnd"/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Письмо.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Написание личного письма с использованием и без использования образца (расспрашивать адресата о его жизни, делах, сообщать то же самое о себе, выражать благодарность, давать совет, просить о чем-либо), написание сообщения с кратким представлением России, </w:t>
      </w:r>
      <w:r w:rsidRPr="00C60579">
        <w:rPr>
          <w:rFonts w:ascii="Times New Roman" w:hAnsi="Times New Roman" w:cs="Times New Roman"/>
          <w:sz w:val="24"/>
          <w:szCs w:val="24"/>
        </w:rPr>
        <w:lastRenderedPageBreak/>
        <w:t>Республики Татарстан, изложение основного содержания прочитанного или прослушанного текста с выражением своего отношения к событиям и фактам, изложенным в тексте, составление и написание небольших творческих текстов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по нравственным проблемам, аргументирование своего мнения.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Языковые знания и навыки.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Фонетика.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Графика. Орфография. Пунктуация.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словах, в сложносочиненных и сложноподчиненных предложениях), 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Лексика.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 для 9 класса, включая 850 лексических единиц, усвоенных в 1-8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белемле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файдалы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парных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азык-төлек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сложных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көнбатыш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составных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ачык</w:t>
      </w:r>
      <w:proofErr w:type="spellEnd"/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60579">
        <w:rPr>
          <w:rFonts w:ascii="Times New Roman" w:hAnsi="Times New Roman" w:cs="Times New Roman"/>
          <w:sz w:val="24"/>
          <w:szCs w:val="24"/>
        </w:rPr>
        <w:t>йөзле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 слов.</w:t>
      </w:r>
      <w:proofErr w:type="gramEnd"/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Морфология. Синтаксис.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отрицательные местоимения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беркем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бернәрсә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беркайчан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вопросительные местоимения (ни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нигә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? ник?), наречия места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ерак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сравнения-уподобления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яшьләрчә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заманча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батырларча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глаголы повелительного наклонения III лица единственного и множественного числа в утвердительной и отрицательной формах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барсын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барсыннар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ба'рмасын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! –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ба'рмасыннар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!), однородные члены предложения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, средства связи между однородными членами предложения: соединительные союзы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, да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та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 и интонация перечисления, сложносочиненные предложения с союзами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ә,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ләкин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, да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та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тә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яки, сложноподчиненные предложения с придаточным времени, образованные с помощью деепричастия на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ач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гәч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кәч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), сложноподчиненные предложения с придаточным причины, образованные с помощью союза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относительного слова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шуңа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, сложноподчиненные предложения с придаточным условия, образованные с помощью союза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әгәр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и глаголов условного наклонения барса,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килсә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 xml:space="preserve">Знание и использование изученных формул татарского речевого этикета в ситуациях общения, знание и использование в устной и письменной речи активной фоновой лексики в рамках отобранного тематического содержания (народы России, национальные праздники и </w:t>
      </w:r>
      <w:r w:rsidRPr="00C60579">
        <w:rPr>
          <w:rFonts w:ascii="Times New Roman" w:hAnsi="Times New Roman" w:cs="Times New Roman"/>
          <w:sz w:val="24"/>
          <w:szCs w:val="24"/>
        </w:rPr>
        <w:lastRenderedPageBreak/>
        <w:t>традиции народов, проживающих на территории Республики Татарстан), знание наиболее известных учебных заведений Республики Татарстан, знакомство с образцами татарской поэзии и прозы, формирование умения представлять известных деятелей культуры и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искусства татарского народа.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Компенсаторные умения.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Использование при формулировании собственных высказываний ключевых слов, плана, использование словарных замен в процессе устно-речевого общения,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информации, сравнение объектов, явлений, процессов, их элементов и основных функций в рамках изученной тематики.</w:t>
      </w:r>
      <w:proofErr w:type="gramEnd"/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по государственному (татарскому) языку на уровне основного общего образования.</w:t>
      </w:r>
    </w:p>
    <w:p w:rsidR="00C60579" w:rsidRPr="00022549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54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государственного (татарского) языка на уровне основного общего образования </w:t>
      </w:r>
      <w:proofErr w:type="gramStart"/>
      <w:r w:rsidRPr="00022549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022549">
        <w:rPr>
          <w:rFonts w:ascii="Times New Roman" w:hAnsi="Times New Roman" w:cs="Times New Roman"/>
          <w:b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1) гражданского воспитания: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татарском языке;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неприятие любых форм экстремизма, дискриминации;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формируемое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в том числе на основе примеров из литературных произведений, написанных на татарском языке;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2) патриотического воспитания: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государственного (татарского) языка в жизни народа, проявление интереса к познанию государственного (татарского) языка, к истории и культуре своего народа, края, страны, других народов России, ценностное отношение к государственному (татарскому) языку, к достижениям своего народа и своей Родины – России, к науке, искусству, боевым подвигам и трудовым достижениям народа, в том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3) духовно-нравственного воспитания: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lastRenderedPageBreak/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4) эстетического воспитания: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5) физического воспитания, формирования культуры здоровья и эмоционального благополучия: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Интернет-среде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татарском языке,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6) трудового воспитания: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умение рассказать о своих планах на будущее;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7) экологического воспитания: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8) ценности научного познания: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9) адаптации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находить позитивное в сложившейся ситуации; быть готовым действовать в отсутствие гарантий успеха.</w:t>
      </w:r>
      <w:proofErr w:type="gramEnd"/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159E">
        <w:rPr>
          <w:rFonts w:ascii="Times New Roman" w:hAnsi="Times New Roman" w:cs="Times New Roman"/>
          <w:b/>
          <w:sz w:val="24"/>
          <w:szCs w:val="24"/>
        </w:rPr>
        <w:t>В результате изучения государственного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159E">
        <w:rPr>
          <w:rFonts w:ascii="Times New Roman" w:hAnsi="Times New Roman" w:cs="Times New Roman"/>
          <w:b/>
          <w:sz w:val="24"/>
          <w:szCs w:val="24"/>
        </w:rPr>
        <w:lastRenderedPageBreak/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выделённых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критериев.</w:t>
      </w:r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159E">
        <w:rPr>
          <w:rFonts w:ascii="Times New Roman" w:hAnsi="Times New Roman" w:cs="Times New Roman"/>
          <w:b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159E">
        <w:rPr>
          <w:rFonts w:ascii="Times New Roman" w:hAnsi="Times New Roman" w:cs="Times New Roman"/>
          <w:b/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различные виды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159E">
        <w:rPr>
          <w:rFonts w:ascii="Times New Roman" w:hAnsi="Times New Roman" w:cs="Times New Roman"/>
          <w:b/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татарском языке;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распознавать предпосылки конфликтных ситуаций и смягчать конфликты, вести переговоры;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159E">
        <w:rPr>
          <w:rFonts w:ascii="Times New Roman" w:hAnsi="Times New Roman" w:cs="Times New Roman"/>
          <w:b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проводить выбор и брать ответственность за решение.</w:t>
      </w:r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159E">
        <w:rPr>
          <w:rFonts w:ascii="Times New Roman" w:hAnsi="Times New Roman" w:cs="Times New Roman"/>
          <w:b/>
          <w:sz w:val="24"/>
          <w:szCs w:val="24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давать оценку учебной ситуации и предлагать план её изменения;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регулировать способ выражения собственных эмоций;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 и его мнению;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проявлять открытость;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159E">
        <w:rPr>
          <w:rFonts w:ascii="Times New Roman" w:hAnsi="Times New Roman" w:cs="Times New Roman"/>
          <w:b/>
          <w:sz w:val="24"/>
          <w:szCs w:val="24"/>
        </w:rPr>
        <w:t>У обучающегося будут сформированы умения совместной деятельности: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обобщать мнения нескольких человек, проявлять готовность руководить, выполнять поручения, подчиняться;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государственного (татарского) языка. </w:t>
      </w:r>
      <w:r w:rsidRPr="00DF159E">
        <w:rPr>
          <w:rFonts w:ascii="Times New Roman" w:hAnsi="Times New Roman" w:cs="Times New Roman"/>
          <w:b/>
          <w:sz w:val="24"/>
          <w:szCs w:val="24"/>
        </w:rPr>
        <w:t xml:space="preserve">К концу обучения в 5 классе </w:t>
      </w:r>
      <w:proofErr w:type="gramStart"/>
      <w:r w:rsidRPr="00DF159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DF159E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разные виды диалога в стандартных ситуациях общения (диалог этикетного характера, диалог-побуждение к действию, диалог-расспрос) объёмом не менее 6–7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создавать устные связные монологические высказывания (описание, или характеристика, повествование, или сообщение) объёмом не менее 6–7 фраз с вербальными и (или) невербальными опорами или без них в рамках тематического содержания речи;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или прослушанного текста;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представлять результаты выполненной проектной работы объёмом не менее 6–7 фраз;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читать про себя и понимать несложные аутентичные тексты разного вида, жанра и стиля объёмом 130–140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читать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тексты (таблицы, диаграммы, схемы) и понимать представленную в них информацию;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выполнять письменные творческие задания; составлять личное письмо с использованием образца (объём сообщения – до 30 слов);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вести диалог-расспрос о членах семьи, об их местах работы и о профессиях родителей, проводить сообщение о своем участии в домашних делах, вести диалог-расспрос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, о любимых блюдах;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вести диалог-расспрос о наличии и об отсутствии, о необходимости учебных принадлежностей, сообщать, спрашивать о расписании, о контрольных работах, об отметках, сообщать, спрашивать, о чем книга, рассказывать о своем друге (где и когда познакомились, какие черты характера, совместные интересы), вести диалог-расспрос о наличии и об отсутствии четвероногих друзей, о кличках, об их поводках, рассказывать о правилах поведения в общественном транспорте, на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 xml:space="preserve"> дороге;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диалог-расспрос о соблюдении режима дня, о занятиях физической культурой на досуге, приглашать друзей на игры;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кратко представлять Россию и Республику Татарстан (основные национальные праздники, наиболее известные достопримечательности, традиции в проведении досуга и </w:t>
      </w:r>
      <w:proofErr w:type="gramStart"/>
      <w:r w:rsidRPr="00C60579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C60579">
        <w:rPr>
          <w:rFonts w:ascii="Times New Roman" w:hAnsi="Times New Roman" w:cs="Times New Roman"/>
          <w:sz w:val="24"/>
          <w:szCs w:val="24"/>
        </w:rPr>
        <w:t>), кратко рассказывать о выдающихся людях родной страны и Республики Татарстан (учёных, писателях, поэтах, спортсменах), вести диалог-расспрос о природе родного края, о празднике Сабантуй.</w:t>
      </w:r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государственного (татарского) языка. </w:t>
      </w:r>
      <w:r w:rsidRPr="00DF159E">
        <w:rPr>
          <w:rFonts w:ascii="Times New Roman" w:hAnsi="Times New Roman" w:cs="Times New Roman"/>
          <w:b/>
          <w:sz w:val="24"/>
          <w:szCs w:val="24"/>
        </w:rPr>
        <w:t xml:space="preserve">К концу обучения в 6 классе </w:t>
      </w:r>
      <w:proofErr w:type="gramStart"/>
      <w:r w:rsidRPr="00DF159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DF159E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создавать устные связные монологические высказывания (описание, или характеристика, повествование, или сообщение) объёмом не менее 7–8 фраз с вербальными и (или) невербальными опорами или без них в рамках тематического содержания речи;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или прослушанного текста;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представлять результаты выполненной проектной работы объёмом не менее 7–8 фраз;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читать про себя и понимать несложные аутентичные тексты разного вида, жанра и стиля объёмом 150–160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читать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тексты (таблицы, диаграммы, схемы) и понимать представленную в них информацию; составлять личное письмо с использованием и без использования образца (объём сообщения – до 40 слов);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диалог-расспрос о школе, о школьных занятиях, об отношениях к учебе и о достижениях в учебе, сообщать сведения о книгах, составлять диалог-побуждение о посещении библиотеки, чтении книг в Интернете, уточнять у библиотекаря наличие нужной книги, автора, содержание книги, вести диалог-расспрос о телепередачах, вести диалог-обмен мнениями о роли Интернета в жизни;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диалог-обмен мнениями об экскурсиях, о походах, о проведении каникул;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диалог-расспрос о дружбе народов Татарстана, вести диалог-обмен мнениями о достопримечательностях Казани, давать краткую информацию о выдающихся представителях татарского народа, вести диалог-обмен мнениями о содержании прочитанных произведений, правильно произносить загадки, скороговорки, считалочки, пословицы.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государственного (татарского) языка. </w:t>
      </w:r>
      <w:r w:rsidRPr="00DF159E">
        <w:rPr>
          <w:rFonts w:ascii="Times New Roman" w:hAnsi="Times New Roman" w:cs="Times New Roman"/>
          <w:b/>
          <w:sz w:val="24"/>
          <w:szCs w:val="24"/>
        </w:rPr>
        <w:t xml:space="preserve">К концу обучения в 7 классе </w:t>
      </w:r>
      <w:proofErr w:type="gramStart"/>
      <w:r w:rsidRPr="00DF159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DF159E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 не менее 8–9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8–9 фраз с вербальными и (или) невербальными опорами или без них в рамках тематического содержания речи;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или прослушанного текста;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представлять результаты выполненной проектной работы объёмом не менее 8–9 фраз;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читать про себя и понимать несложные аутентичные тексты разного вида, жанра и стиля объёмом 180–200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читать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тексты (таблицы, диаграммы, схемы) и понимать представленную в них информацию;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выполнять письменные творческие задания;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составлять личное письмо с использованием и без использования образца (объём сообщения – до 60 слов);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комбинированный диалог о свободном времени, об отдыхе, об увлечениях, о посещении музеев, театров, концертов, о походах, вести диалог-обмен мнениями о здоровом образе жизни (о режиме труда и отдыха, о сбалансированном питании), вести диалог-рассуждение о взаимоотношениях старших и младших в семье, аргументировать свои суждения о необходимости уважительного отношения к старшим;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диалог-обмен мнениями об экскурсиях, о походах, путешествиях, о проведении каникул;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вести диалог-обмен мнениями о новостях в школе, о новых предметах, вести диалог о необходимых качествах для хорошей учебы, о самообразовании через Интернет, рассуждать о роли режима дня, о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самоорганизованности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, убеждать друга в необходимости серьезного отношения к учебе;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сообщать о географическом положении, климате, природе Татарстана, вести диалог-обмен мнениями о достопримечательностях Казани, давать краткую информацию о выдающихся представителях татарского народа, обсуждать содержание прочитанных произведений, высказывать свое мнение.</w:t>
      </w:r>
    </w:p>
    <w:p w:rsidR="00C60579" w:rsidRPr="00DF159E" w:rsidRDefault="00C60579" w:rsidP="00C60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государственного (татарского) языка. </w:t>
      </w:r>
      <w:r w:rsidRPr="00DF159E">
        <w:rPr>
          <w:rFonts w:ascii="Times New Roman" w:hAnsi="Times New Roman" w:cs="Times New Roman"/>
          <w:b/>
          <w:sz w:val="24"/>
          <w:szCs w:val="24"/>
        </w:rPr>
        <w:t xml:space="preserve">К концу обучения в 8 классе </w:t>
      </w:r>
      <w:proofErr w:type="gramStart"/>
      <w:r w:rsidRPr="00DF159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DF159E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 не менее 9–10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9–10 фраз с вербальными и (или) невербальными опорами или без них в рамках тематического содержания речи;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 9–10 фраз;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читать про себя и понимать несложные аутентичные тексты разного вида, жанра и стиля объёмом до 200–250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читать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тексты (таблицы, диаграммы, схемы) и понимать представленную в них информацию;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составлять личное письмо с использованием и без использования образца (объём сообщения – до 70 слов);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рассказывать о празднике в школе, о новостях в школьной жизни, рассуждать о секретах успешной учебы, вести комбинированный диалог о правильном планировании, о распределении своего времени, вести диалог-обмен мнениями о пользе природы, рассуждать о проблемах окружающей среды, о влиянии человека на окружающую среду;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lastRenderedPageBreak/>
        <w:t>вести комбинированный диалог о выходных днях, о местах отдыха (кино, театр, парк, кафе), вести диалог-расспрос о любимых фильмах, об их героях, о любимой музыке, рассказывать о своем кумире, вести диалог-обмен мнениями о моде, стилях одежды, о дизайне, о здоровом питании;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государственного (татарского) языка. </w:t>
      </w:r>
      <w:r w:rsidRPr="00DF159E">
        <w:rPr>
          <w:rFonts w:ascii="Times New Roman" w:hAnsi="Times New Roman" w:cs="Times New Roman"/>
          <w:b/>
          <w:sz w:val="24"/>
          <w:szCs w:val="24"/>
        </w:rPr>
        <w:t xml:space="preserve">К концу обучения в 9 классе </w:t>
      </w:r>
      <w:proofErr w:type="gramStart"/>
      <w:r w:rsidRPr="00DF159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DF159E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комбинированный диалог или диалог-обмен мнениями в стандартных ситуациях общения объёмом не менее 10–11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10–11 фраз с вербальными и (или) невербальными опорами или без них в рамках тематического содержания речи;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 10–11 фраз;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0579">
        <w:rPr>
          <w:rFonts w:ascii="Times New Roman" w:hAnsi="Times New Roman" w:cs="Times New Roman"/>
          <w:sz w:val="24"/>
          <w:szCs w:val="24"/>
        </w:rPr>
        <w:t>читать про себя и понимать несложные аутентичные тексты разного вида, жанра и стиля объёмом до 250–300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использованием и без использования образца (объём сообщения – до 80 слов), выполнять письменные творческие задания;</w:t>
      </w:r>
      <w:proofErr w:type="gramEnd"/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диалог-обмен мнениями о здоровом образе жизни (о режиме труда и отдыха, о рационе здорового питания), аргументировать суждения о негативном влиянии на здоровье вредных привычек, вести диалог-обмен мнениями об управлении собственными эмоциями;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диалог-расспрос о достижениях в интересующих областях науки и техники, вести диалог-обмен мнениями об использовании новых информационных технологий в разных областях жизни, вести комбинированный диалог о мире онлайн-общения;</w:t>
      </w:r>
    </w:p>
    <w:p w:rsidR="00C60579" w:rsidRPr="00C60579" w:rsidRDefault="00C60579" w:rsidP="00C60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579">
        <w:rPr>
          <w:rFonts w:ascii="Times New Roman" w:hAnsi="Times New Roman" w:cs="Times New Roman"/>
          <w:sz w:val="24"/>
          <w:szCs w:val="24"/>
        </w:rPr>
        <w:t>вести комбинированный диалог о проблемах выбора профессии, о востребованных профессиях, об учебных заведениях, аргументировать свои суждения о необходимости правильного выбора будущей профессии;</w:t>
      </w:r>
    </w:p>
    <w:p w:rsidR="00C60579" w:rsidRPr="00C60579" w:rsidRDefault="00C60579" w:rsidP="00C60579">
      <w:pPr>
        <w:spacing w:after="0"/>
      </w:pPr>
      <w:r w:rsidRPr="00C60579">
        <w:rPr>
          <w:rFonts w:ascii="Times New Roman" w:hAnsi="Times New Roman" w:cs="Times New Roman"/>
          <w:sz w:val="24"/>
          <w:szCs w:val="24"/>
        </w:rPr>
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о земляках-героях Советского Союза, о подвиге Мусы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60579">
        <w:rPr>
          <w:rFonts w:ascii="Times New Roman" w:hAnsi="Times New Roman" w:cs="Times New Roman"/>
          <w:sz w:val="24"/>
          <w:szCs w:val="24"/>
        </w:rPr>
        <w:t>джалиловцах</w:t>
      </w:r>
      <w:proofErr w:type="spellEnd"/>
      <w:r w:rsidRPr="00C60579">
        <w:rPr>
          <w:rFonts w:ascii="Times New Roman" w:hAnsi="Times New Roman" w:cs="Times New Roman"/>
          <w:sz w:val="24"/>
          <w:szCs w:val="24"/>
        </w:rPr>
        <w:t>, о праздновании Дня Победы в родном городе (селе), о чествовании ветеранов Великой Отечественной войны</w:t>
      </w:r>
      <w:r w:rsidRPr="00C60579">
        <w:t>.</w:t>
      </w:r>
    </w:p>
    <w:p w:rsidR="00C60579" w:rsidRDefault="00C60579" w:rsidP="007B55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60579" w:rsidRDefault="00C60579" w:rsidP="007B55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60579" w:rsidRPr="00322213" w:rsidRDefault="00C60579" w:rsidP="007B55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B25F2" w:rsidRDefault="006B25F2" w:rsidP="006B25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B25F2" w:rsidRDefault="006B25F2" w:rsidP="006B25F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a6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716"/>
        <w:gridCol w:w="3525"/>
        <w:gridCol w:w="850"/>
        <w:gridCol w:w="1276"/>
        <w:gridCol w:w="1369"/>
        <w:gridCol w:w="2884"/>
        <w:gridCol w:w="4046"/>
      </w:tblGrid>
      <w:tr w:rsidR="006B25F2" w:rsidTr="009B1B65">
        <w:trPr>
          <w:trHeight w:val="516"/>
        </w:trPr>
        <w:tc>
          <w:tcPr>
            <w:tcW w:w="716" w:type="dxa"/>
            <w:vMerge w:val="restart"/>
            <w:vAlign w:val="center"/>
          </w:tcPr>
          <w:p w:rsidR="006B25F2" w:rsidRPr="009B1B65" w:rsidRDefault="006B25F2" w:rsidP="006B25F2">
            <w:pPr>
              <w:ind w:left="135"/>
            </w:pPr>
            <w:r w:rsidRPr="009B1B65"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  <w:proofErr w:type="gramStart"/>
            <w:r w:rsidRPr="009B1B65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9B1B65">
              <w:rPr>
                <w:rFonts w:ascii="Times New Roman" w:hAnsi="Times New Roman"/>
                <w:color w:val="000000"/>
                <w:sz w:val="24"/>
              </w:rPr>
              <w:t xml:space="preserve">/п </w:t>
            </w:r>
          </w:p>
          <w:p w:rsidR="006B25F2" w:rsidRPr="009B1B65" w:rsidRDefault="006B25F2" w:rsidP="006B25F2">
            <w:pPr>
              <w:ind w:left="135"/>
            </w:pPr>
          </w:p>
        </w:tc>
        <w:tc>
          <w:tcPr>
            <w:tcW w:w="3525" w:type="dxa"/>
            <w:vMerge w:val="restart"/>
            <w:vAlign w:val="center"/>
          </w:tcPr>
          <w:p w:rsidR="006B25F2" w:rsidRPr="009B1B65" w:rsidRDefault="006B25F2" w:rsidP="006B25F2">
            <w:pPr>
              <w:ind w:left="135"/>
            </w:pPr>
            <w:r w:rsidRPr="009B1B65">
              <w:rPr>
                <w:rFonts w:ascii="Times New Roman" w:hAnsi="Times New Roman"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5F2" w:rsidRPr="009B1B65" w:rsidRDefault="006B25F2" w:rsidP="006B25F2">
            <w:pPr>
              <w:ind w:left="135"/>
            </w:pPr>
          </w:p>
        </w:tc>
        <w:tc>
          <w:tcPr>
            <w:tcW w:w="3495" w:type="dxa"/>
            <w:gridSpan w:val="3"/>
            <w:tcBorders>
              <w:bottom w:val="single" w:sz="4" w:space="0" w:color="auto"/>
            </w:tcBorders>
          </w:tcPr>
          <w:p w:rsidR="006B25F2" w:rsidRPr="009B1B65" w:rsidRDefault="006B25F2" w:rsidP="006B25F2">
            <w:pPr>
              <w:rPr>
                <w:rFonts w:ascii="Times New Roman" w:hAnsi="Times New Roman"/>
                <w:color w:val="000000"/>
                <w:sz w:val="28"/>
              </w:rPr>
            </w:pPr>
            <w:r w:rsidRPr="009B1B65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2884" w:type="dxa"/>
            <w:vMerge w:val="restart"/>
          </w:tcPr>
          <w:p w:rsidR="006B25F2" w:rsidRPr="009B1B65" w:rsidRDefault="006B25F2" w:rsidP="006B25F2">
            <w:pPr>
              <w:rPr>
                <w:rFonts w:ascii="Times New Roman" w:hAnsi="Times New Roman"/>
                <w:color w:val="000000"/>
                <w:sz w:val="28"/>
              </w:rPr>
            </w:pPr>
            <w:r w:rsidRPr="009B1B65">
              <w:rPr>
                <w:rFonts w:ascii="Times New Roman" w:hAnsi="Times New Roman"/>
                <w:color w:val="000000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4046" w:type="dxa"/>
            <w:vMerge w:val="restart"/>
          </w:tcPr>
          <w:p w:rsidR="006B25F2" w:rsidRPr="000D365F" w:rsidRDefault="006B25F2" w:rsidP="006B25F2">
            <w:pPr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D365F"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  <w:t xml:space="preserve">воспитательного потенциала </w:t>
            </w:r>
            <w:proofErr w:type="spellStart"/>
            <w:r w:rsidRPr="000D365F"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  <w:t>урока</w:t>
            </w:r>
            <w:r w:rsidRPr="000D365F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Модуль</w:t>
            </w:r>
            <w:proofErr w:type="spellEnd"/>
            <w:r w:rsidRPr="000D365F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 рабочей программы воспитания «Школьный урок»</w:t>
            </w:r>
          </w:p>
          <w:p w:rsidR="006B25F2" w:rsidRDefault="006B25F2" w:rsidP="006B25F2">
            <w:pPr>
              <w:rPr>
                <w:rFonts w:ascii="Times New Roman" w:hAnsi="Times New Roman"/>
                <w:b/>
                <w:color w:val="000000"/>
                <w:sz w:val="28"/>
              </w:rPr>
            </w:pPr>
            <w:r w:rsidRPr="000D365F">
              <w:rPr>
                <w:rFonts w:ascii="Times New Roman" w:eastAsia="№Е" w:hAnsi="Times New Roman" w:cs="Times New Roman"/>
                <w:sz w:val="24"/>
                <w:szCs w:val="24"/>
              </w:rPr>
              <w:t>Реализация воспитательного потенциала урока</w:t>
            </w:r>
          </w:p>
        </w:tc>
      </w:tr>
      <w:tr w:rsidR="006B25F2" w:rsidTr="009B1B65">
        <w:trPr>
          <w:trHeight w:val="576"/>
        </w:trPr>
        <w:tc>
          <w:tcPr>
            <w:tcW w:w="716" w:type="dxa"/>
            <w:vMerge/>
            <w:vAlign w:val="center"/>
          </w:tcPr>
          <w:p w:rsidR="006B25F2" w:rsidRDefault="006B25F2" w:rsidP="009B1B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525" w:type="dxa"/>
            <w:vMerge/>
            <w:vAlign w:val="center"/>
          </w:tcPr>
          <w:p w:rsidR="006B25F2" w:rsidRDefault="006B25F2" w:rsidP="009B1B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Pr="009B1B65" w:rsidRDefault="006B25F2" w:rsidP="009B1B65">
            <w:pPr>
              <w:spacing w:after="0" w:line="240" w:lineRule="auto"/>
              <w:ind w:left="135"/>
            </w:pPr>
            <w:r w:rsidRPr="009B1B65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6B25F2" w:rsidRPr="009B1B65" w:rsidRDefault="006B25F2" w:rsidP="009B1B65">
            <w:pPr>
              <w:spacing w:after="0" w:line="240" w:lineRule="auto"/>
              <w:ind w:left="135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Pr="009B1B65" w:rsidRDefault="006B25F2" w:rsidP="009B1B65">
            <w:pPr>
              <w:spacing w:after="0" w:line="240" w:lineRule="auto"/>
              <w:ind w:left="135"/>
              <w:rPr>
                <w:lang w:val="tt-RU"/>
              </w:rPr>
            </w:pPr>
            <w:r w:rsidRPr="009B1B65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Pr="009B1B65" w:rsidRDefault="006B25F2" w:rsidP="009B1B65">
            <w:pPr>
              <w:spacing w:after="0" w:line="240" w:lineRule="auto"/>
              <w:ind w:left="135"/>
            </w:pPr>
            <w:r w:rsidRPr="009B1B65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6B25F2" w:rsidRPr="009B1B65" w:rsidRDefault="006B25F2" w:rsidP="009B1B65">
            <w:pPr>
              <w:spacing w:after="0" w:line="240" w:lineRule="auto"/>
              <w:ind w:left="135"/>
            </w:pPr>
          </w:p>
        </w:tc>
        <w:tc>
          <w:tcPr>
            <w:tcW w:w="2884" w:type="dxa"/>
            <w:vMerge/>
          </w:tcPr>
          <w:p w:rsidR="006B25F2" w:rsidRDefault="006B25F2" w:rsidP="009B1B65">
            <w:pPr>
              <w:spacing w:after="0"/>
              <w:rPr>
                <w:rFonts w:ascii="Times New Roman" w:hAnsi="Times New Roman"/>
                <w:b/>
                <w:color w:val="000000"/>
                <w:sz w:val="28"/>
              </w:rPr>
            </w:pPr>
          </w:p>
        </w:tc>
        <w:tc>
          <w:tcPr>
            <w:tcW w:w="4046" w:type="dxa"/>
            <w:vMerge/>
          </w:tcPr>
          <w:p w:rsidR="006B25F2" w:rsidRDefault="006B25F2" w:rsidP="009B1B65">
            <w:pPr>
              <w:spacing w:after="0"/>
              <w:rPr>
                <w:rFonts w:ascii="Times New Roman" w:hAnsi="Times New Roman"/>
                <w:b/>
                <w:color w:val="000000"/>
                <w:sz w:val="28"/>
              </w:rPr>
            </w:pPr>
          </w:p>
        </w:tc>
      </w:tr>
      <w:tr w:rsidR="006B25F2" w:rsidTr="009B1B65">
        <w:trPr>
          <w:trHeight w:val="576"/>
        </w:trPr>
        <w:tc>
          <w:tcPr>
            <w:tcW w:w="716" w:type="dxa"/>
            <w:vAlign w:val="center"/>
          </w:tcPr>
          <w:p w:rsidR="006B25F2" w:rsidRDefault="006B25F2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3525" w:type="dxa"/>
            <w:vAlign w:val="center"/>
          </w:tcPr>
          <w:p w:rsidR="006B25F2" w:rsidRDefault="006B25F2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62B46">
              <w:rPr>
                <w:rFonts w:ascii="Times New Roman" w:eastAsia="Times New Roman" w:hAnsi="Times New Roman" w:cs="Times New Roman"/>
                <w:sz w:val="24"/>
                <w:szCs w:val="28"/>
              </w:rPr>
              <w:t>Мир моего «Я».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Я и моя семья. </w:t>
            </w:r>
            <w:proofErr w:type="spellStart"/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Домашни</w:t>
            </w:r>
            <w:proofErr w:type="spellEnd"/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val="tt-RU"/>
              </w:rPr>
              <w:t xml:space="preserve">е </w:t>
            </w:r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обязанности. Семейные праздники, традиции. Подарки. Поздравления. В гостях.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Default="000E132C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Pr="006943DB" w:rsidRDefault="006943DB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tt-RU"/>
              </w:rPr>
              <w:t>2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Default="00E95960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2884" w:type="dxa"/>
          </w:tcPr>
          <w:p w:rsidR="006B25F2" w:rsidRPr="009B1B65" w:rsidRDefault="006943DB" w:rsidP="006943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https://docviewer.yandex.ru/view/1602211780/?*</w:t>
            </w:r>
          </w:p>
        </w:tc>
        <w:tc>
          <w:tcPr>
            <w:tcW w:w="4046" w:type="dxa"/>
          </w:tcPr>
          <w:p w:rsidR="006B25F2" w:rsidRPr="009B1B65" w:rsidRDefault="009B1B65" w:rsidP="006B25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B6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культуры общения, трудолюбия, правильного общения с собеседником</w:t>
            </w:r>
          </w:p>
        </w:tc>
      </w:tr>
      <w:tr w:rsidR="006B25F2" w:rsidTr="0014453E">
        <w:trPr>
          <w:trHeight w:val="1285"/>
        </w:trPr>
        <w:tc>
          <w:tcPr>
            <w:tcW w:w="716" w:type="dxa"/>
            <w:vAlign w:val="center"/>
          </w:tcPr>
          <w:p w:rsidR="006B25F2" w:rsidRDefault="006B25F2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3525" w:type="dxa"/>
            <w:vAlign w:val="center"/>
          </w:tcPr>
          <w:p w:rsidR="006B25F2" w:rsidRPr="00A62B46" w:rsidRDefault="006B25F2" w:rsidP="006B25F2">
            <w:pPr>
              <w:ind w:left="13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Мир вокруг меня.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Мы в школе. Учебные занятия.</w:t>
            </w:r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val="tt-RU"/>
              </w:rPr>
              <w:t xml:space="preserve"> </w:t>
            </w:r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С друзьями интересно. В мире животных. На транспорте.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Default="000E132C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Pr="006943DB" w:rsidRDefault="006943DB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Default="00E95960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2884" w:type="dxa"/>
          </w:tcPr>
          <w:p w:rsidR="006B25F2" w:rsidRPr="009B1B65" w:rsidRDefault="006943DB" w:rsidP="006B25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https://docviewer.yandex.ru/view/1602211780/?*</w:t>
            </w:r>
          </w:p>
        </w:tc>
        <w:tc>
          <w:tcPr>
            <w:tcW w:w="4046" w:type="dxa"/>
          </w:tcPr>
          <w:p w:rsidR="006B25F2" w:rsidRPr="009B1B65" w:rsidRDefault="009B1B65" w:rsidP="006B25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B6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культуры общения, уважения к другим, мотивации к обучению</w:t>
            </w:r>
          </w:p>
        </w:tc>
      </w:tr>
      <w:tr w:rsidR="006B25F2" w:rsidTr="0014453E">
        <w:trPr>
          <w:trHeight w:val="1094"/>
        </w:trPr>
        <w:tc>
          <w:tcPr>
            <w:tcW w:w="716" w:type="dxa"/>
            <w:vAlign w:val="center"/>
          </w:tcPr>
          <w:p w:rsidR="006B25F2" w:rsidRDefault="006B25F2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525" w:type="dxa"/>
            <w:vAlign w:val="center"/>
          </w:tcPr>
          <w:p w:rsidR="006B25F2" w:rsidRPr="00A62B46" w:rsidRDefault="006B25F2" w:rsidP="006B25F2">
            <w:pPr>
              <w:ind w:left="135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Мир моих увлечений.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r w:rsidRPr="00A62B4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Здоровье и спорт. Мои любимые занятия на досуге.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Default="000E132C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Pr="006943DB" w:rsidRDefault="006943DB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5F2" w:rsidRDefault="00E95960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2884" w:type="dxa"/>
          </w:tcPr>
          <w:p w:rsidR="006B25F2" w:rsidRPr="009B1B65" w:rsidRDefault="006943DB" w:rsidP="006B25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https://docviewer.yandex.ru/view/1602211780/?*</w:t>
            </w:r>
          </w:p>
        </w:tc>
        <w:tc>
          <w:tcPr>
            <w:tcW w:w="4046" w:type="dxa"/>
          </w:tcPr>
          <w:p w:rsidR="006B25F2" w:rsidRPr="009B1B65" w:rsidRDefault="009B1B65" w:rsidP="001445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B6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культуры общения и коммуникативных</w:t>
            </w:r>
            <w:r w:rsidRPr="009B1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B1B65">
              <w:rPr>
                <w:rFonts w:ascii="Times New Roman" w:hAnsi="Times New Roman" w:cs="Times New Roman"/>
                <w:bCs/>
                <w:sz w:val="24"/>
                <w:szCs w:val="24"/>
              </w:rPr>
              <w:t>навыков обучающегося, нравственных</w:t>
            </w:r>
            <w:r w:rsidRPr="009B1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B1B65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 личности</w:t>
            </w:r>
          </w:p>
        </w:tc>
      </w:tr>
      <w:tr w:rsidR="006B25F2" w:rsidTr="009B1B65">
        <w:trPr>
          <w:trHeight w:val="576"/>
        </w:trPr>
        <w:tc>
          <w:tcPr>
            <w:tcW w:w="716" w:type="dxa"/>
            <w:vAlign w:val="center"/>
          </w:tcPr>
          <w:p w:rsidR="006B25F2" w:rsidRDefault="006B25F2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3525" w:type="dxa"/>
            <w:vAlign w:val="center"/>
          </w:tcPr>
          <w:p w:rsidR="006B25F2" w:rsidRPr="00A62B46" w:rsidRDefault="006B25F2" w:rsidP="006B25F2">
            <w:pPr>
              <w:ind w:left="135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A62B4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Моя Родина.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r w:rsidRPr="00A62B4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Моя Родина. Мой город (село). Природа родного края. Национальный праздник Сабантуй. Детский фольклор (рифмовки, считалки, скороговорки, загадки, сказки).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6B25F2" w:rsidRPr="005E4BC1" w:rsidRDefault="005E4BC1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lang w:val="tt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B25F2" w:rsidRPr="006943DB" w:rsidRDefault="006943DB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:rsidR="006B25F2" w:rsidRDefault="00E95960" w:rsidP="006B25F2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  <w:bookmarkStart w:id="0" w:name="_GoBack"/>
            <w:bookmarkEnd w:id="0"/>
          </w:p>
        </w:tc>
        <w:tc>
          <w:tcPr>
            <w:tcW w:w="2884" w:type="dxa"/>
          </w:tcPr>
          <w:p w:rsidR="006B25F2" w:rsidRPr="009B1B65" w:rsidRDefault="006943DB" w:rsidP="006B25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https://docviewer.yandex.ru/view/1602211780/?*</w:t>
            </w:r>
          </w:p>
        </w:tc>
        <w:tc>
          <w:tcPr>
            <w:tcW w:w="4046" w:type="dxa"/>
          </w:tcPr>
          <w:p w:rsidR="006B25F2" w:rsidRPr="009B1B65" w:rsidRDefault="009B1B65" w:rsidP="0014453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B65">
              <w:rPr>
                <w:rFonts w:ascii="Times New Roman" w:eastAsia="ArialMT" w:hAnsi="Times New Roman" w:cs="Times New Roman"/>
                <w:sz w:val="24"/>
                <w:szCs w:val="24"/>
              </w:rPr>
              <w:t>Воспитание стремлений к совершенствованию своих знаний, навыков сотрудничества со сверстниками и взрослыми, адекватно оценивать свои возможности</w:t>
            </w:r>
          </w:p>
        </w:tc>
      </w:tr>
    </w:tbl>
    <w:p w:rsidR="006B25F2" w:rsidRDefault="006B25F2" w:rsidP="006B25F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159E" w:rsidRDefault="00DF159E" w:rsidP="006B25F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sectPr w:rsidR="00DF159E" w:rsidSect="00434E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C9F" w:rsidRDefault="00FB0C9F" w:rsidP="007833D1">
      <w:pPr>
        <w:spacing w:after="0" w:line="240" w:lineRule="auto"/>
      </w:pPr>
      <w:r>
        <w:separator/>
      </w:r>
    </w:p>
  </w:endnote>
  <w:endnote w:type="continuationSeparator" w:id="0">
    <w:p w:rsidR="00FB0C9F" w:rsidRDefault="00FB0C9F" w:rsidP="00783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C9F" w:rsidRDefault="00FB0C9F" w:rsidP="007833D1">
      <w:pPr>
        <w:spacing w:after="0" w:line="240" w:lineRule="auto"/>
      </w:pPr>
      <w:r>
        <w:separator/>
      </w:r>
    </w:p>
  </w:footnote>
  <w:footnote w:type="continuationSeparator" w:id="0">
    <w:p w:rsidR="00FB0C9F" w:rsidRDefault="00FB0C9F" w:rsidP="00783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05FC5"/>
    <w:multiLevelType w:val="multilevel"/>
    <w:tmpl w:val="B466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351B2A"/>
    <w:multiLevelType w:val="multilevel"/>
    <w:tmpl w:val="7D104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ADB"/>
    <w:rsid w:val="0001293B"/>
    <w:rsid w:val="00013B26"/>
    <w:rsid w:val="00020BE4"/>
    <w:rsid w:val="00022549"/>
    <w:rsid w:val="000507E5"/>
    <w:rsid w:val="00075FF1"/>
    <w:rsid w:val="000B4E9F"/>
    <w:rsid w:val="000E132C"/>
    <w:rsid w:val="000E6AF5"/>
    <w:rsid w:val="00136481"/>
    <w:rsid w:val="0014453E"/>
    <w:rsid w:val="0016391D"/>
    <w:rsid w:val="001836F9"/>
    <w:rsid w:val="001B2407"/>
    <w:rsid w:val="001D310D"/>
    <w:rsid w:val="001E29CD"/>
    <w:rsid w:val="00255B08"/>
    <w:rsid w:val="002565D5"/>
    <w:rsid w:val="00267A32"/>
    <w:rsid w:val="00296496"/>
    <w:rsid w:val="002D5C27"/>
    <w:rsid w:val="0030527D"/>
    <w:rsid w:val="0032684B"/>
    <w:rsid w:val="003320CD"/>
    <w:rsid w:val="003352BC"/>
    <w:rsid w:val="00383B6D"/>
    <w:rsid w:val="00386818"/>
    <w:rsid w:val="00407213"/>
    <w:rsid w:val="00434E19"/>
    <w:rsid w:val="004507DC"/>
    <w:rsid w:val="00476115"/>
    <w:rsid w:val="004816CE"/>
    <w:rsid w:val="004B690D"/>
    <w:rsid w:val="004B755E"/>
    <w:rsid w:val="004E69BB"/>
    <w:rsid w:val="004F2BCF"/>
    <w:rsid w:val="00507FEF"/>
    <w:rsid w:val="005829F1"/>
    <w:rsid w:val="005A4BA3"/>
    <w:rsid w:val="005C64C2"/>
    <w:rsid w:val="005E0D5A"/>
    <w:rsid w:val="005E4BC1"/>
    <w:rsid w:val="005F5956"/>
    <w:rsid w:val="00602074"/>
    <w:rsid w:val="00605603"/>
    <w:rsid w:val="00645C79"/>
    <w:rsid w:val="00660031"/>
    <w:rsid w:val="0067300E"/>
    <w:rsid w:val="00684155"/>
    <w:rsid w:val="006943DB"/>
    <w:rsid w:val="006A1C2B"/>
    <w:rsid w:val="006A2E8F"/>
    <w:rsid w:val="006B25F2"/>
    <w:rsid w:val="006F5D21"/>
    <w:rsid w:val="007478D9"/>
    <w:rsid w:val="00765829"/>
    <w:rsid w:val="007833D1"/>
    <w:rsid w:val="007871B5"/>
    <w:rsid w:val="00787C1E"/>
    <w:rsid w:val="007B5516"/>
    <w:rsid w:val="007D7367"/>
    <w:rsid w:val="007F6F35"/>
    <w:rsid w:val="008148F2"/>
    <w:rsid w:val="00817BAB"/>
    <w:rsid w:val="00832AA7"/>
    <w:rsid w:val="0083444E"/>
    <w:rsid w:val="008E3657"/>
    <w:rsid w:val="008F3CF0"/>
    <w:rsid w:val="0092013A"/>
    <w:rsid w:val="00935F0C"/>
    <w:rsid w:val="009514F0"/>
    <w:rsid w:val="00985725"/>
    <w:rsid w:val="00995B15"/>
    <w:rsid w:val="009A4CBB"/>
    <w:rsid w:val="009B1B65"/>
    <w:rsid w:val="009E69CA"/>
    <w:rsid w:val="00A21FBC"/>
    <w:rsid w:val="00A244C1"/>
    <w:rsid w:val="00A33EA6"/>
    <w:rsid w:val="00A825FC"/>
    <w:rsid w:val="00A87339"/>
    <w:rsid w:val="00A9692B"/>
    <w:rsid w:val="00AA173A"/>
    <w:rsid w:val="00AA4705"/>
    <w:rsid w:val="00AA74D2"/>
    <w:rsid w:val="00AD177A"/>
    <w:rsid w:val="00AD3582"/>
    <w:rsid w:val="00AE59E8"/>
    <w:rsid w:val="00B37A15"/>
    <w:rsid w:val="00B65E1F"/>
    <w:rsid w:val="00B82D81"/>
    <w:rsid w:val="00B83824"/>
    <w:rsid w:val="00BD31FA"/>
    <w:rsid w:val="00C11BB0"/>
    <w:rsid w:val="00C20A78"/>
    <w:rsid w:val="00C3063F"/>
    <w:rsid w:val="00C60579"/>
    <w:rsid w:val="00C63BDC"/>
    <w:rsid w:val="00C708A1"/>
    <w:rsid w:val="00C760AC"/>
    <w:rsid w:val="00C84782"/>
    <w:rsid w:val="00CF51E9"/>
    <w:rsid w:val="00D1417F"/>
    <w:rsid w:val="00D14F37"/>
    <w:rsid w:val="00D233B9"/>
    <w:rsid w:val="00D434B2"/>
    <w:rsid w:val="00D469C9"/>
    <w:rsid w:val="00D5683D"/>
    <w:rsid w:val="00D575E9"/>
    <w:rsid w:val="00D64B1E"/>
    <w:rsid w:val="00D81ABE"/>
    <w:rsid w:val="00D91C3D"/>
    <w:rsid w:val="00DB54E3"/>
    <w:rsid w:val="00DE0243"/>
    <w:rsid w:val="00DF1485"/>
    <w:rsid w:val="00DF159E"/>
    <w:rsid w:val="00E01419"/>
    <w:rsid w:val="00E038C4"/>
    <w:rsid w:val="00E13EB9"/>
    <w:rsid w:val="00E23ADB"/>
    <w:rsid w:val="00E37538"/>
    <w:rsid w:val="00E41275"/>
    <w:rsid w:val="00E47B2A"/>
    <w:rsid w:val="00E71DA2"/>
    <w:rsid w:val="00E95960"/>
    <w:rsid w:val="00EA0112"/>
    <w:rsid w:val="00EB3A04"/>
    <w:rsid w:val="00EB5BC3"/>
    <w:rsid w:val="00EC4925"/>
    <w:rsid w:val="00ED3413"/>
    <w:rsid w:val="00F03FF6"/>
    <w:rsid w:val="00F10C0A"/>
    <w:rsid w:val="00F4767C"/>
    <w:rsid w:val="00F63057"/>
    <w:rsid w:val="00F701A6"/>
    <w:rsid w:val="00FB0C9F"/>
    <w:rsid w:val="00FC744F"/>
    <w:rsid w:val="00FE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7367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4">
    <w:name w:val="No Spacing"/>
    <w:link w:val="a5"/>
    <w:uiPriority w:val="1"/>
    <w:qFormat/>
    <w:rsid w:val="007D73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7D7367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7D7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7B5516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7B5516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B5516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F59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40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07213"/>
  </w:style>
  <w:style w:type="character" w:customStyle="1" w:styleId="c1">
    <w:name w:val="c1"/>
    <w:basedOn w:val="a0"/>
    <w:rsid w:val="00407213"/>
  </w:style>
  <w:style w:type="paragraph" w:customStyle="1" w:styleId="c2">
    <w:name w:val="c2"/>
    <w:basedOn w:val="a"/>
    <w:rsid w:val="0040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0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833D1"/>
  </w:style>
  <w:style w:type="character" w:customStyle="1" w:styleId="c12">
    <w:name w:val="c12"/>
    <w:basedOn w:val="a0"/>
    <w:rsid w:val="007833D1"/>
  </w:style>
  <w:style w:type="character" w:customStyle="1" w:styleId="c6">
    <w:name w:val="c6"/>
    <w:basedOn w:val="a0"/>
    <w:rsid w:val="007833D1"/>
  </w:style>
  <w:style w:type="character" w:customStyle="1" w:styleId="c13">
    <w:name w:val="c13"/>
    <w:basedOn w:val="a0"/>
    <w:rsid w:val="007833D1"/>
  </w:style>
  <w:style w:type="character" w:customStyle="1" w:styleId="c46">
    <w:name w:val="c46"/>
    <w:basedOn w:val="a0"/>
    <w:rsid w:val="007833D1"/>
  </w:style>
  <w:style w:type="paragraph" w:styleId="a9">
    <w:name w:val="header"/>
    <w:basedOn w:val="a"/>
    <w:link w:val="aa"/>
    <w:uiPriority w:val="99"/>
    <w:unhideWhenUsed/>
    <w:rsid w:val="00783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33D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783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33D1"/>
    <w:rPr>
      <w:rFonts w:eastAsiaTheme="minorEastAsia"/>
      <w:lang w:eastAsia="ru-RU"/>
    </w:rPr>
  </w:style>
  <w:style w:type="character" w:customStyle="1" w:styleId="c44">
    <w:name w:val="c44"/>
    <w:basedOn w:val="a0"/>
    <w:rsid w:val="007833D1"/>
  </w:style>
  <w:style w:type="character" w:customStyle="1" w:styleId="c4">
    <w:name w:val="c4"/>
    <w:basedOn w:val="a0"/>
    <w:rsid w:val="007833D1"/>
  </w:style>
  <w:style w:type="paragraph" w:styleId="ad">
    <w:name w:val="Balloon Text"/>
    <w:basedOn w:val="a"/>
    <w:link w:val="ae"/>
    <w:uiPriority w:val="99"/>
    <w:semiHidden/>
    <w:unhideWhenUsed/>
    <w:rsid w:val="006A2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A2E8F"/>
    <w:rPr>
      <w:rFonts w:ascii="Segoe UI" w:eastAsiaTheme="minorEastAsia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660031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6943D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7367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4">
    <w:name w:val="No Spacing"/>
    <w:link w:val="a5"/>
    <w:uiPriority w:val="1"/>
    <w:qFormat/>
    <w:rsid w:val="007D73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7D7367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7D7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7B5516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7B5516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B5516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F59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40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07213"/>
  </w:style>
  <w:style w:type="character" w:customStyle="1" w:styleId="c1">
    <w:name w:val="c1"/>
    <w:basedOn w:val="a0"/>
    <w:rsid w:val="00407213"/>
  </w:style>
  <w:style w:type="paragraph" w:customStyle="1" w:styleId="c2">
    <w:name w:val="c2"/>
    <w:basedOn w:val="a"/>
    <w:rsid w:val="0040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0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833D1"/>
  </w:style>
  <w:style w:type="character" w:customStyle="1" w:styleId="c12">
    <w:name w:val="c12"/>
    <w:basedOn w:val="a0"/>
    <w:rsid w:val="007833D1"/>
  </w:style>
  <w:style w:type="character" w:customStyle="1" w:styleId="c6">
    <w:name w:val="c6"/>
    <w:basedOn w:val="a0"/>
    <w:rsid w:val="007833D1"/>
  </w:style>
  <w:style w:type="character" w:customStyle="1" w:styleId="c13">
    <w:name w:val="c13"/>
    <w:basedOn w:val="a0"/>
    <w:rsid w:val="007833D1"/>
  </w:style>
  <w:style w:type="character" w:customStyle="1" w:styleId="c46">
    <w:name w:val="c46"/>
    <w:basedOn w:val="a0"/>
    <w:rsid w:val="007833D1"/>
  </w:style>
  <w:style w:type="paragraph" w:styleId="a9">
    <w:name w:val="header"/>
    <w:basedOn w:val="a"/>
    <w:link w:val="aa"/>
    <w:uiPriority w:val="99"/>
    <w:unhideWhenUsed/>
    <w:rsid w:val="00783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33D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783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33D1"/>
    <w:rPr>
      <w:rFonts w:eastAsiaTheme="minorEastAsia"/>
      <w:lang w:eastAsia="ru-RU"/>
    </w:rPr>
  </w:style>
  <w:style w:type="character" w:customStyle="1" w:styleId="c44">
    <w:name w:val="c44"/>
    <w:basedOn w:val="a0"/>
    <w:rsid w:val="007833D1"/>
  </w:style>
  <w:style w:type="character" w:customStyle="1" w:styleId="c4">
    <w:name w:val="c4"/>
    <w:basedOn w:val="a0"/>
    <w:rsid w:val="007833D1"/>
  </w:style>
  <w:style w:type="paragraph" w:styleId="ad">
    <w:name w:val="Balloon Text"/>
    <w:basedOn w:val="a"/>
    <w:link w:val="ae"/>
    <w:uiPriority w:val="99"/>
    <w:semiHidden/>
    <w:unhideWhenUsed/>
    <w:rsid w:val="006A2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A2E8F"/>
    <w:rPr>
      <w:rFonts w:ascii="Segoe UI" w:eastAsiaTheme="minorEastAsia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660031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6943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27</Pages>
  <Words>11440</Words>
  <Characters>65214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Луиза Зуфаровна</cp:lastModifiedBy>
  <cp:revision>96</cp:revision>
  <cp:lastPrinted>2023-03-20T14:42:00Z</cp:lastPrinted>
  <dcterms:created xsi:type="dcterms:W3CDTF">2022-09-29T14:13:00Z</dcterms:created>
  <dcterms:modified xsi:type="dcterms:W3CDTF">2023-09-26T18:07:00Z</dcterms:modified>
</cp:coreProperties>
</file>